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4F53" w:rsidRPr="00E32F65" w:rsidRDefault="00514F53" w:rsidP="00514F53">
      <w:pPr>
        <w:spacing w:after="0" w:line="240" w:lineRule="auto"/>
        <w:jc w:val="center"/>
        <w:rPr>
          <w:rFonts w:cstheme="minorHAnsi"/>
          <w:b/>
          <w:color w:val="365F91"/>
        </w:rPr>
      </w:pPr>
      <w:r w:rsidRPr="00E32F65">
        <w:rPr>
          <w:rFonts w:cstheme="minorHAnsi"/>
          <w:b/>
          <w:noProof/>
          <w:color w:val="365F91"/>
          <w:lang w:val="ru-RU" w:eastAsia="ru-RU"/>
        </w:rPr>
        <w:drawing>
          <wp:anchor distT="0" distB="0" distL="114300" distR="114300" simplePos="0" relativeHeight="251660288" behindDoc="1" locked="0" layoutInCell="1" allowOverlap="1" wp14:anchorId="387688EF" wp14:editId="367001F5">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E32F65">
        <w:rPr>
          <w:rFonts w:cstheme="minorHAnsi"/>
          <w:b/>
          <w:color w:val="365F91"/>
        </w:rPr>
        <w:t>Congresul Autorităților Locale din Moldova</w:t>
      </w:r>
    </w:p>
    <w:p w:rsidR="00514F53" w:rsidRPr="00E32F65" w:rsidRDefault="00514F53" w:rsidP="00514F53">
      <w:pPr>
        <w:spacing w:after="0" w:line="240" w:lineRule="auto"/>
        <w:ind w:firstLine="708"/>
        <w:jc w:val="center"/>
        <w:rPr>
          <w:rFonts w:cstheme="minorHAnsi"/>
        </w:rPr>
      </w:pPr>
      <w:r w:rsidRPr="00E32F65">
        <w:rPr>
          <w:rFonts w:cstheme="minorHAnsi"/>
        </w:rPr>
        <w:t>str. Columna 106A, Chisinau, Republica Moldova (secretariat)</w:t>
      </w:r>
    </w:p>
    <w:p w:rsidR="00514F53" w:rsidRPr="00E32F65" w:rsidRDefault="00514F53" w:rsidP="00514F53">
      <w:pPr>
        <w:spacing w:after="0" w:line="240" w:lineRule="auto"/>
        <w:jc w:val="center"/>
        <w:rPr>
          <w:rFonts w:cstheme="minorHAnsi"/>
        </w:rPr>
      </w:pPr>
      <w:r w:rsidRPr="00E32F65">
        <w:rPr>
          <w:rFonts w:cstheme="minorHAnsi"/>
        </w:rPr>
        <w:t>t. 22-35-09, fax 22-35-29, mob. 079588547, info@calm.md, www.calm.md</w:t>
      </w:r>
    </w:p>
    <w:p w:rsidR="00514F53" w:rsidRPr="00E32F65" w:rsidRDefault="00514F53" w:rsidP="00514F53">
      <w:pPr>
        <w:spacing w:before="60" w:after="0" w:line="240" w:lineRule="auto"/>
        <w:jc w:val="center"/>
        <w:rPr>
          <w:rFonts w:cstheme="minorHAnsi"/>
          <w:lang w:eastAsia="ru-RU"/>
        </w:rPr>
      </w:pPr>
      <w:r w:rsidRPr="00E32F65">
        <w:rPr>
          <w:rFonts w:eastAsia="Times New Roman" w:cstheme="minorHAnsi"/>
          <w:noProof/>
          <w:lang w:val="ru-RU" w:eastAsia="ru-RU"/>
        </w:rPr>
        <mc:AlternateContent>
          <mc:Choice Requires="wps">
            <w:drawing>
              <wp:anchor distT="4294967291" distB="4294967291" distL="114300" distR="114300" simplePos="0" relativeHeight="251659264" behindDoc="0" locked="0" layoutInCell="1" allowOverlap="1" wp14:anchorId="0207D246" wp14:editId="011A78BD">
                <wp:simplePos x="0" y="0"/>
                <wp:positionH relativeFrom="column">
                  <wp:posOffset>890905</wp:posOffset>
                </wp:positionH>
                <wp:positionV relativeFrom="paragraph">
                  <wp:posOffset>104774</wp:posOffset>
                </wp:positionV>
                <wp:extent cx="4827270" cy="0"/>
                <wp:effectExtent l="0" t="0" r="3048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02D190A" id="Прямая соединительная линия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" strokecolor="#4a7ebb">
                <o:lock v:ext="edit" shapetype="f"/>
              </v:line>
            </w:pict>
          </mc:Fallback>
        </mc:AlternateContent>
      </w:r>
    </w:p>
    <w:p w:rsidR="00514F53" w:rsidRPr="00E32F65" w:rsidRDefault="00514F53" w:rsidP="00514F53">
      <w:pPr>
        <w:spacing w:after="0" w:line="240" w:lineRule="auto"/>
        <w:ind w:left="90"/>
        <w:jc w:val="center"/>
        <w:rPr>
          <w:rFonts w:eastAsia="Times New Roman" w:cstheme="minorHAnsi"/>
          <w:b/>
          <w:bCs/>
          <w:color w:val="17365D"/>
          <w:sz w:val="24"/>
          <w:szCs w:val="24"/>
        </w:rPr>
      </w:pPr>
    </w:p>
    <w:p w:rsidR="00514F53" w:rsidRPr="00E32F65" w:rsidRDefault="00514F53" w:rsidP="00514F53">
      <w:pPr>
        <w:shd w:val="clear" w:color="auto" w:fill="95B3D7"/>
        <w:spacing w:after="0" w:line="240" w:lineRule="auto"/>
        <w:jc w:val="center"/>
        <w:rPr>
          <w:rFonts w:eastAsia="Times New Roman" w:cstheme="minorHAnsi"/>
          <w:b/>
          <w:bCs/>
          <w:sz w:val="24"/>
          <w:szCs w:val="24"/>
        </w:rPr>
      </w:pPr>
      <w:r w:rsidRPr="00E32F65">
        <w:rPr>
          <w:rFonts w:eastAsia="Times New Roman" w:cstheme="minorHAnsi"/>
          <w:b/>
          <w:bCs/>
          <w:sz w:val="24"/>
          <w:szCs w:val="24"/>
        </w:rPr>
        <w:t xml:space="preserve">BULETIN INFORMATIV </w:t>
      </w:r>
      <w:r w:rsidR="00940571" w:rsidRPr="00E32F65">
        <w:rPr>
          <w:rFonts w:eastAsia="Times New Roman" w:cstheme="minorHAnsi"/>
          <w:b/>
          <w:bCs/>
          <w:sz w:val="24"/>
          <w:szCs w:val="24"/>
        </w:rPr>
        <w:t>15-31</w:t>
      </w:r>
      <w:r w:rsidRPr="00E32F65">
        <w:rPr>
          <w:rFonts w:eastAsia="Times New Roman" w:cstheme="minorHAnsi"/>
          <w:b/>
          <w:bCs/>
          <w:sz w:val="24"/>
          <w:szCs w:val="24"/>
        </w:rPr>
        <w:t xml:space="preserve"> ianuarie 2017</w:t>
      </w:r>
    </w:p>
    <w:p w:rsidR="00514F53" w:rsidRPr="00E32F65" w:rsidRDefault="00514F53" w:rsidP="00514F53">
      <w:pPr>
        <w:shd w:val="clear" w:color="auto" w:fill="FBFBFB"/>
        <w:spacing w:after="0" w:line="360" w:lineRule="atLeast"/>
        <w:jc w:val="both"/>
        <w:outlineLvl w:val="0"/>
        <w:rPr>
          <w:rFonts w:cstheme="minorHAnsi"/>
          <w:b/>
          <w:color w:val="44546A" w:themeColor="text2"/>
          <w:sz w:val="24"/>
          <w:szCs w:val="24"/>
          <w:u w:val="single"/>
          <w:shd w:val="clear" w:color="auto" w:fill="FFFFFF"/>
        </w:rPr>
      </w:pPr>
    </w:p>
    <w:p w:rsidR="00514F53" w:rsidRPr="00E32F65" w:rsidRDefault="00514F53" w:rsidP="00514F53">
      <w:pPr>
        <w:pStyle w:val="a3"/>
        <w:jc w:val="both"/>
        <w:rPr>
          <w:rFonts w:cstheme="minorHAnsi"/>
          <w:b/>
          <w:color w:val="44546A" w:themeColor="text2"/>
          <w:sz w:val="24"/>
          <w:szCs w:val="24"/>
          <w:u w:val="single"/>
          <w:shd w:val="clear" w:color="auto" w:fill="FFFFFF"/>
        </w:rPr>
      </w:pPr>
      <w:r w:rsidRPr="00E32F65">
        <w:rPr>
          <w:rFonts w:cstheme="minorHAnsi"/>
          <w:b/>
          <w:color w:val="44546A" w:themeColor="text2"/>
          <w:sz w:val="24"/>
          <w:szCs w:val="24"/>
          <w:u w:val="single"/>
          <w:shd w:val="clear" w:color="auto" w:fill="FFFFFF"/>
        </w:rPr>
        <w:t>CUPRINS</w:t>
      </w:r>
    </w:p>
    <w:p w:rsidR="005A3B90" w:rsidRPr="005A3B90" w:rsidRDefault="007666DC" w:rsidP="005A3B90">
      <w:pPr>
        <w:shd w:val="clear" w:color="auto" w:fill="FBFBFB"/>
        <w:spacing w:before="100" w:beforeAutospacing="1" w:after="100" w:afterAutospacing="1" w:line="240" w:lineRule="auto"/>
        <w:jc w:val="both"/>
        <w:rPr>
          <w:rFonts w:eastAsia="Times New Roman" w:cstheme="minorHAnsi"/>
          <w:b/>
          <w:color w:val="44546A" w:themeColor="text2"/>
          <w:sz w:val="23"/>
          <w:szCs w:val="23"/>
          <w:lang w:eastAsia="ru-RU"/>
        </w:rPr>
      </w:pPr>
      <w:r w:rsidRPr="005A3B90">
        <w:rPr>
          <w:rFonts w:eastAsia="Times New Roman" w:cstheme="minorHAnsi"/>
          <w:b/>
          <w:color w:val="44546A" w:themeColor="text2"/>
          <w:sz w:val="24"/>
          <w:szCs w:val="24"/>
          <w:lang w:eastAsia="ru-RU"/>
        </w:rPr>
        <w:t xml:space="preserve"> </w:t>
      </w:r>
      <w:r w:rsidR="005A3B90" w:rsidRPr="005A3B90">
        <w:rPr>
          <w:rFonts w:eastAsia="Times New Roman" w:cstheme="minorHAnsi"/>
          <w:b/>
          <w:color w:val="44546A" w:themeColor="text2"/>
          <w:sz w:val="23"/>
          <w:szCs w:val="23"/>
          <w:lang w:eastAsia="ru-RU"/>
        </w:rPr>
        <w:t>52 DE PROIECTE DE DEZVOLTARE REGIONALĂ VOR FI FINANȚATE CU 1,3 MILIARDE DE LEI.....</w:t>
      </w:r>
      <w:r w:rsidR="005A3B90">
        <w:rPr>
          <w:rFonts w:eastAsia="Times New Roman" w:cstheme="minorHAnsi"/>
          <w:b/>
          <w:color w:val="44546A" w:themeColor="text2"/>
          <w:sz w:val="23"/>
          <w:szCs w:val="23"/>
          <w:lang w:eastAsia="ru-RU"/>
        </w:rPr>
        <w:t>.......</w:t>
      </w:r>
      <w:r w:rsidR="005A3B90" w:rsidRPr="005A3B90">
        <w:rPr>
          <w:rFonts w:eastAsia="Times New Roman" w:cstheme="minorHAnsi"/>
          <w:b/>
          <w:color w:val="44546A" w:themeColor="text2"/>
          <w:sz w:val="23"/>
          <w:szCs w:val="23"/>
          <w:lang w:eastAsia="ru-RU"/>
        </w:rPr>
        <w:t>.2</w:t>
      </w:r>
    </w:p>
    <w:p w:rsidR="005A3B90" w:rsidRPr="005A3B90" w:rsidRDefault="005A3B90" w:rsidP="005A3B90">
      <w:pPr>
        <w:shd w:val="clear" w:color="auto" w:fill="FBFBFB"/>
        <w:spacing w:before="100" w:beforeAutospacing="1" w:after="100" w:afterAutospacing="1" w:line="240" w:lineRule="auto"/>
        <w:jc w:val="both"/>
        <w:rPr>
          <w:rFonts w:eastAsia="Times New Roman" w:cstheme="minorHAnsi"/>
          <w:b/>
          <w:color w:val="44546A" w:themeColor="text2"/>
          <w:sz w:val="23"/>
          <w:szCs w:val="23"/>
          <w:lang w:eastAsia="ru-RU"/>
        </w:rPr>
      </w:pPr>
      <w:r w:rsidRPr="005A3B90">
        <w:rPr>
          <w:rFonts w:eastAsia="Times New Roman" w:cstheme="minorHAnsi"/>
          <w:b/>
          <w:color w:val="44546A" w:themeColor="text2"/>
          <w:sz w:val="23"/>
          <w:szCs w:val="23"/>
          <w:lang w:eastAsia="ru-RU"/>
        </w:rPr>
        <w:t>MOLDOVA VA BENEFICIA DE ASISTENŢĂ, ÎN VALOARE DE CINCI MILIOANE DE EURO, PENTRU FINANŢAREA PROIECTELOR..</w:t>
      </w:r>
      <w:r>
        <w:rPr>
          <w:rFonts w:eastAsia="Times New Roman" w:cstheme="minorHAnsi"/>
          <w:b/>
          <w:color w:val="44546A" w:themeColor="text2"/>
          <w:sz w:val="23"/>
          <w:szCs w:val="23"/>
          <w:lang w:eastAsia="ru-RU"/>
        </w:rPr>
        <w:t>........................................................................................................</w:t>
      </w:r>
      <w:r w:rsidRPr="005A3B90">
        <w:rPr>
          <w:rFonts w:eastAsia="Times New Roman" w:cstheme="minorHAnsi"/>
          <w:b/>
          <w:color w:val="44546A" w:themeColor="text2"/>
          <w:sz w:val="23"/>
          <w:szCs w:val="23"/>
          <w:lang w:eastAsia="ru-RU"/>
        </w:rPr>
        <w:t>..3</w:t>
      </w:r>
    </w:p>
    <w:p w:rsidR="005A3B90" w:rsidRPr="005A3B90" w:rsidRDefault="005A3B90" w:rsidP="005A3B90">
      <w:pPr>
        <w:shd w:val="clear" w:color="auto" w:fill="FBFBFB"/>
        <w:spacing w:before="100" w:beforeAutospacing="1" w:after="100" w:afterAutospacing="1" w:line="240" w:lineRule="auto"/>
        <w:jc w:val="both"/>
        <w:rPr>
          <w:rFonts w:eastAsia="Times New Roman" w:cstheme="minorHAnsi"/>
          <w:b/>
          <w:color w:val="44546A" w:themeColor="text2"/>
          <w:sz w:val="23"/>
          <w:szCs w:val="23"/>
          <w:lang w:eastAsia="ru-RU"/>
        </w:rPr>
      </w:pPr>
      <w:r w:rsidRPr="005A3B90">
        <w:rPr>
          <w:rFonts w:eastAsia="Times New Roman" w:cstheme="minorHAnsi"/>
          <w:b/>
          <w:color w:val="44546A" w:themeColor="text2"/>
          <w:sz w:val="23"/>
          <w:szCs w:val="23"/>
          <w:lang w:eastAsia="ru-RU"/>
        </w:rPr>
        <w:t>PARCUL CENTRAL DIN UNGHENI VA FI REAMENAJAT. DETALII DESPRE CAMPANIA DE COLECTARE A FONDURILOR!..</w:t>
      </w:r>
      <w:r>
        <w:rPr>
          <w:rFonts w:eastAsia="Times New Roman" w:cstheme="minorHAnsi"/>
          <w:b/>
          <w:color w:val="44546A" w:themeColor="text2"/>
          <w:sz w:val="23"/>
          <w:szCs w:val="23"/>
          <w:lang w:eastAsia="ru-RU"/>
        </w:rPr>
        <w:t>............................................................................................................................</w:t>
      </w:r>
      <w:r w:rsidRPr="005A3B90">
        <w:rPr>
          <w:rFonts w:eastAsia="Times New Roman" w:cstheme="minorHAnsi"/>
          <w:b/>
          <w:color w:val="44546A" w:themeColor="text2"/>
          <w:sz w:val="23"/>
          <w:szCs w:val="23"/>
          <w:lang w:eastAsia="ru-RU"/>
        </w:rPr>
        <w:t>..4</w:t>
      </w:r>
    </w:p>
    <w:p w:rsidR="005A3B90" w:rsidRPr="005A3B90" w:rsidRDefault="005A3B90" w:rsidP="005A3B90">
      <w:pPr>
        <w:shd w:val="clear" w:color="auto" w:fill="FBFBFB"/>
        <w:spacing w:before="100" w:beforeAutospacing="1" w:after="100" w:afterAutospacing="1" w:line="240" w:lineRule="auto"/>
        <w:jc w:val="both"/>
        <w:rPr>
          <w:rFonts w:eastAsia="Times New Roman" w:cstheme="minorHAnsi"/>
          <w:b/>
          <w:color w:val="44546A" w:themeColor="text2"/>
          <w:sz w:val="23"/>
          <w:szCs w:val="23"/>
          <w:lang w:eastAsia="ru-RU"/>
        </w:rPr>
      </w:pPr>
      <w:r w:rsidRPr="005A3B90">
        <w:rPr>
          <w:rFonts w:eastAsia="Times New Roman" w:cstheme="minorHAnsi"/>
          <w:b/>
          <w:color w:val="44546A" w:themeColor="text2"/>
          <w:sz w:val="23"/>
          <w:szCs w:val="23"/>
          <w:lang w:eastAsia="ru-RU"/>
        </w:rPr>
        <w:t>ION BODRUG: PESTE 30% DIN POTENȚIALUL REGIUNII DE NORD ESTE CONCENTRAT LA BĂLŢI, DAR NU TREBUIE IGNORATE NICI POSIBILITĂŢILE SATELOR .....</w:t>
      </w:r>
      <w:r>
        <w:rPr>
          <w:rFonts w:eastAsia="Times New Roman" w:cstheme="minorHAnsi"/>
          <w:b/>
          <w:color w:val="44546A" w:themeColor="text2"/>
          <w:sz w:val="23"/>
          <w:szCs w:val="23"/>
          <w:lang w:eastAsia="ru-RU"/>
        </w:rPr>
        <w:t>...............................................................</w:t>
      </w:r>
      <w:r w:rsidRPr="005A3B90">
        <w:rPr>
          <w:rFonts w:eastAsia="Times New Roman" w:cstheme="minorHAnsi"/>
          <w:b/>
          <w:color w:val="44546A" w:themeColor="text2"/>
          <w:sz w:val="23"/>
          <w:szCs w:val="23"/>
          <w:lang w:eastAsia="ru-RU"/>
        </w:rPr>
        <w:t>5</w:t>
      </w:r>
    </w:p>
    <w:p w:rsidR="005A3B90" w:rsidRPr="005A3B90" w:rsidRDefault="005A3B90" w:rsidP="005A3B90">
      <w:pPr>
        <w:shd w:val="clear" w:color="auto" w:fill="FBFBFB"/>
        <w:spacing w:before="100" w:beforeAutospacing="1" w:after="100" w:afterAutospacing="1" w:line="240" w:lineRule="auto"/>
        <w:jc w:val="both"/>
        <w:rPr>
          <w:rFonts w:eastAsia="Times New Roman" w:cstheme="minorHAnsi"/>
          <w:b/>
          <w:color w:val="44546A" w:themeColor="text2"/>
          <w:sz w:val="23"/>
          <w:szCs w:val="23"/>
          <w:lang w:eastAsia="ru-RU"/>
        </w:rPr>
      </w:pPr>
      <w:r w:rsidRPr="005A3B90">
        <w:rPr>
          <w:rFonts w:eastAsia="Times New Roman" w:cstheme="minorHAnsi"/>
          <w:b/>
          <w:color w:val="44546A" w:themeColor="text2"/>
          <w:sz w:val="23"/>
          <w:szCs w:val="23"/>
          <w:lang w:eastAsia="ru-RU"/>
        </w:rPr>
        <w:t>AU FOST FINALIZATE LUCRĂRILE DE REPARAȚIE ȘI AMENAJARE A PRIMULUI CENTRU DE ACHIZIȚIE, PROCESARE ȘI AMBALARE A PRODUSELOR APICOLE DIN NORDUL MOLDOVEI.</w:t>
      </w:r>
      <w:r>
        <w:rPr>
          <w:rFonts w:eastAsia="Times New Roman" w:cstheme="minorHAnsi"/>
          <w:b/>
          <w:color w:val="44546A" w:themeColor="text2"/>
          <w:sz w:val="23"/>
          <w:szCs w:val="23"/>
          <w:lang w:eastAsia="ru-RU"/>
        </w:rPr>
        <w:t>...........................</w:t>
      </w:r>
      <w:r w:rsidRPr="005A3B90">
        <w:rPr>
          <w:rFonts w:eastAsia="Times New Roman" w:cstheme="minorHAnsi"/>
          <w:b/>
          <w:color w:val="44546A" w:themeColor="text2"/>
          <w:sz w:val="23"/>
          <w:szCs w:val="23"/>
          <w:lang w:eastAsia="ru-RU"/>
        </w:rPr>
        <w:t>...8</w:t>
      </w:r>
    </w:p>
    <w:p w:rsidR="005A3B90" w:rsidRPr="005A3B90" w:rsidRDefault="005A3B90" w:rsidP="005A3B90">
      <w:pPr>
        <w:shd w:val="clear" w:color="auto" w:fill="FBFBFB"/>
        <w:spacing w:before="100" w:beforeAutospacing="1" w:after="100" w:afterAutospacing="1" w:line="240" w:lineRule="auto"/>
        <w:jc w:val="both"/>
        <w:rPr>
          <w:rFonts w:eastAsia="Times New Roman" w:cstheme="minorHAnsi"/>
          <w:b/>
          <w:color w:val="44546A" w:themeColor="text2"/>
          <w:sz w:val="23"/>
          <w:szCs w:val="23"/>
          <w:lang w:eastAsia="ru-RU"/>
        </w:rPr>
      </w:pPr>
      <w:r w:rsidRPr="005A3B90">
        <w:rPr>
          <w:rFonts w:eastAsia="Times New Roman" w:cstheme="minorHAnsi"/>
          <w:b/>
          <w:color w:val="44546A" w:themeColor="text2"/>
          <w:sz w:val="23"/>
          <w:szCs w:val="23"/>
          <w:lang w:eastAsia="ru-RU"/>
        </w:rPr>
        <w:t>PRIMARI ȘI ANTREPRENORI DE LA NORDUL MOLDOVEI, INTERESAȚI DE EXPERIENȚA ESTONIEI ÎN DOMENIUL DEZVOLTĂRII TURISMULUI RURAL. ADR NORD ANUNȚĂ UN CONCURS PENTRU CEL MAI BUN BUSINESS PLAN DE DEZVOLTARE A UNEI AGROPENSIUNI....</w:t>
      </w:r>
      <w:r>
        <w:rPr>
          <w:rFonts w:eastAsia="Times New Roman" w:cstheme="minorHAnsi"/>
          <w:b/>
          <w:color w:val="44546A" w:themeColor="text2"/>
          <w:sz w:val="23"/>
          <w:szCs w:val="23"/>
          <w:lang w:eastAsia="ru-RU"/>
        </w:rPr>
        <w:t>.................................................</w:t>
      </w:r>
      <w:r w:rsidRPr="005A3B90">
        <w:rPr>
          <w:rFonts w:eastAsia="Times New Roman" w:cstheme="minorHAnsi"/>
          <w:b/>
          <w:color w:val="44546A" w:themeColor="text2"/>
          <w:sz w:val="23"/>
          <w:szCs w:val="23"/>
          <w:lang w:eastAsia="ru-RU"/>
        </w:rPr>
        <w:t>.10</w:t>
      </w:r>
    </w:p>
    <w:p w:rsidR="005A3B90" w:rsidRPr="005A3B90" w:rsidRDefault="005A3B90" w:rsidP="005A3B90">
      <w:pPr>
        <w:shd w:val="clear" w:color="auto" w:fill="FBFBFB"/>
        <w:spacing w:before="100" w:beforeAutospacing="1" w:after="100" w:afterAutospacing="1" w:line="240" w:lineRule="auto"/>
        <w:jc w:val="both"/>
        <w:rPr>
          <w:rFonts w:eastAsia="Times New Roman" w:cstheme="minorHAnsi"/>
          <w:b/>
          <w:color w:val="44546A" w:themeColor="text2"/>
          <w:sz w:val="23"/>
          <w:szCs w:val="23"/>
          <w:lang w:eastAsia="ru-RU"/>
        </w:rPr>
      </w:pPr>
      <w:r w:rsidRPr="005A3B90">
        <w:rPr>
          <w:rFonts w:eastAsia="Times New Roman" w:cstheme="minorHAnsi"/>
          <w:b/>
          <w:color w:val="44546A" w:themeColor="text2"/>
          <w:sz w:val="23"/>
          <w:szCs w:val="23"/>
          <w:lang w:eastAsia="ru-RU"/>
        </w:rPr>
        <w:t>VASILE BÎTCA: ”121 MLN DE LEI, SUNT PREVĂZUȚI ÎN FONDUL NAȚIONAL PENTRU DEZVOLTARE REGIONALĂ PENTRU DEZVOLTAREA INFRASTRUCTURII DE AFACERI, ÎN URMĂTORII 4 ANI”....</w:t>
      </w:r>
      <w:r>
        <w:rPr>
          <w:rFonts w:eastAsia="Times New Roman" w:cstheme="minorHAnsi"/>
          <w:b/>
          <w:color w:val="44546A" w:themeColor="text2"/>
          <w:sz w:val="23"/>
          <w:szCs w:val="23"/>
          <w:lang w:eastAsia="ru-RU"/>
        </w:rPr>
        <w:t>......</w:t>
      </w:r>
      <w:r w:rsidRPr="005A3B90">
        <w:rPr>
          <w:rFonts w:eastAsia="Times New Roman" w:cstheme="minorHAnsi"/>
          <w:b/>
          <w:color w:val="44546A" w:themeColor="text2"/>
          <w:sz w:val="23"/>
          <w:szCs w:val="23"/>
          <w:lang w:eastAsia="ru-RU"/>
        </w:rPr>
        <w:t>.12</w:t>
      </w:r>
    </w:p>
    <w:p w:rsidR="005A3B90" w:rsidRPr="005A3B90" w:rsidRDefault="005A3B90" w:rsidP="005A3B90">
      <w:pPr>
        <w:shd w:val="clear" w:color="auto" w:fill="FBFBFB"/>
        <w:spacing w:before="100" w:beforeAutospacing="1" w:after="100" w:afterAutospacing="1" w:line="240" w:lineRule="auto"/>
        <w:jc w:val="both"/>
        <w:rPr>
          <w:rFonts w:eastAsia="Times New Roman" w:cstheme="minorHAnsi"/>
          <w:b/>
          <w:color w:val="44546A" w:themeColor="text2"/>
          <w:sz w:val="23"/>
          <w:szCs w:val="23"/>
          <w:lang w:eastAsia="ru-RU"/>
        </w:rPr>
      </w:pPr>
      <w:r w:rsidRPr="005A3B90">
        <w:rPr>
          <w:rFonts w:eastAsia="Times New Roman" w:cstheme="minorHAnsi"/>
          <w:b/>
          <w:color w:val="44546A" w:themeColor="text2"/>
          <w:sz w:val="23"/>
          <w:szCs w:val="23"/>
          <w:lang w:eastAsia="ru-RU"/>
        </w:rPr>
        <w:t>A FOST LANSAT PRIMUL APEL PENTRU PROPUNERI DE PROIECTE DIN CADRUL PROGRAMULUI OPERAȚIONAL COMUN BAZINUL MĂRII NEGRE 2014-2020. TERMEN DE APLICARE: 31 MAI 2017.....</w:t>
      </w:r>
      <w:r>
        <w:rPr>
          <w:rFonts w:eastAsia="Times New Roman" w:cstheme="minorHAnsi"/>
          <w:b/>
          <w:color w:val="44546A" w:themeColor="text2"/>
          <w:sz w:val="23"/>
          <w:szCs w:val="23"/>
          <w:lang w:eastAsia="ru-RU"/>
        </w:rPr>
        <w:t>.......................................................................................................................................</w:t>
      </w:r>
      <w:r w:rsidRPr="005A3B90">
        <w:rPr>
          <w:rFonts w:eastAsia="Times New Roman" w:cstheme="minorHAnsi"/>
          <w:b/>
          <w:color w:val="44546A" w:themeColor="text2"/>
          <w:sz w:val="23"/>
          <w:szCs w:val="23"/>
          <w:lang w:eastAsia="ru-RU"/>
        </w:rPr>
        <w:t>14</w:t>
      </w:r>
    </w:p>
    <w:p w:rsidR="005A3B90" w:rsidRPr="005A3B90" w:rsidRDefault="005A3B90" w:rsidP="005A3B90">
      <w:pPr>
        <w:shd w:val="clear" w:color="auto" w:fill="FBFBFB"/>
        <w:spacing w:before="100" w:beforeAutospacing="1" w:after="100" w:afterAutospacing="1" w:line="240" w:lineRule="auto"/>
        <w:jc w:val="both"/>
        <w:rPr>
          <w:rFonts w:eastAsia="Times New Roman" w:cstheme="minorHAnsi"/>
          <w:b/>
          <w:color w:val="44546A" w:themeColor="text2"/>
          <w:sz w:val="23"/>
          <w:szCs w:val="23"/>
          <w:lang w:eastAsia="ru-RU"/>
        </w:rPr>
      </w:pPr>
      <w:r w:rsidRPr="005A3B90">
        <w:rPr>
          <w:rFonts w:eastAsia="Times New Roman" w:cstheme="minorHAnsi"/>
          <w:b/>
          <w:color w:val="44546A" w:themeColor="text2"/>
          <w:sz w:val="23"/>
          <w:szCs w:val="23"/>
          <w:lang w:eastAsia="ru-RU"/>
        </w:rPr>
        <w:t>BANI EUROPENI PENTRU BUNĂSTAREA MOLDOVEI.....</w:t>
      </w:r>
      <w:r>
        <w:rPr>
          <w:rFonts w:eastAsia="Times New Roman" w:cstheme="minorHAnsi"/>
          <w:b/>
          <w:color w:val="44546A" w:themeColor="text2"/>
          <w:sz w:val="23"/>
          <w:szCs w:val="23"/>
          <w:lang w:eastAsia="ru-RU"/>
        </w:rPr>
        <w:t>.................................................................</w:t>
      </w:r>
      <w:r w:rsidRPr="005A3B90">
        <w:rPr>
          <w:rFonts w:eastAsia="Times New Roman" w:cstheme="minorHAnsi"/>
          <w:b/>
          <w:color w:val="44546A" w:themeColor="text2"/>
          <w:sz w:val="23"/>
          <w:szCs w:val="23"/>
          <w:lang w:eastAsia="ru-RU"/>
        </w:rPr>
        <w:t>15</w:t>
      </w:r>
    </w:p>
    <w:p w:rsidR="005A3B90" w:rsidRPr="005A3B90" w:rsidRDefault="005A3B90" w:rsidP="005A3B90">
      <w:pPr>
        <w:shd w:val="clear" w:color="auto" w:fill="FBFBFB"/>
        <w:spacing w:before="100" w:beforeAutospacing="1" w:after="100" w:afterAutospacing="1" w:line="240" w:lineRule="auto"/>
        <w:jc w:val="both"/>
        <w:rPr>
          <w:rFonts w:eastAsia="Times New Roman" w:cstheme="minorHAnsi"/>
          <w:b/>
          <w:color w:val="44546A" w:themeColor="text2"/>
          <w:sz w:val="23"/>
          <w:szCs w:val="23"/>
          <w:lang w:eastAsia="ru-RU"/>
        </w:rPr>
      </w:pPr>
      <w:r w:rsidRPr="005A3B90">
        <w:rPr>
          <w:rFonts w:eastAsia="Times New Roman" w:cstheme="minorHAnsi"/>
          <w:b/>
          <w:color w:val="44546A" w:themeColor="text2"/>
          <w:sz w:val="23"/>
          <w:szCs w:val="23"/>
          <w:lang w:eastAsia="ru-RU"/>
        </w:rPr>
        <w:t>ÎN RAIONUL CAHUL VA FI CREATĂ REZERVAȚIA BIOSFEREI „PRUTUL DE JOS”...</w:t>
      </w:r>
      <w:r>
        <w:rPr>
          <w:rFonts w:eastAsia="Times New Roman" w:cstheme="minorHAnsi"/>
          <w:b/>
          <w:color w:val="44546A" w:themeColor="text2"/>
          <w:sz w:val="23"/>
          <w:szCs w:val="23"/>
          <w:lang w:eastAsia="ru-RU"/>
        </w:rPr>
        <w:t>............................</w:t>
      </w:r>
      <w:r w:rsidRPr="005A3B90">
        <w:rPr>
          <w:rFonts w:eastAsia="Times New Roman" w:cstheme="minorHAnsi"/>
          <w:b/>
          <w:color w:val="44546A" w:themeColor="text2"/>
          <w:sz w:val="23"/>
          <w:szCs w:val="23"/>
          <w:lang w:eastAsia="ru-RU"/>
        </w:rPr>
        <w:t>..17</w:t>
      </w:r>
    </w:p>
    <w:p w:rsidR="005A3B90" w:rsidRPr="005A3B90" w:rsidRDefault="005A3B90" w:rsidP="005A3B90">
      <w:pPr>
        <w:shd w:val="clear" w:color="auto" w:fill="FBFBFB"/>
        <w:spacing w:before="100" w:beforeAutospacing="1" w:after="100" w:afterAutospacing="1" w:line="240" w:lineRule="auto"/>
        <w:jc w:val="both"/>
        <w:rPr>
          <w:rFonts w:eastAsia="Times New Roman" w:cstheme="minorHAnsi"/>
          <w:b/>
          <w:color w:val="44546A" w:themeColor="text2"/>
          <w:sz w:val="23"/>
          <w:szCs w:val="23"/>
          <w:lang w:eastAsia="ru-RU"/>
        </w:rPr>
      </w:pPr>
      <w:r w:rsidRPr="005A3B90">
        <w:rPr>
          <w:rFonts w:eastAsia="Times New Roman" w:cstheme="minorHAnsi"/>
          <w:b/>
          <w:color w:val="44546A" w:themeColor="text2"/>
          <w:sz w:val="23"/>
          <w:szCs w:val="23"/>
          <w:lang w:eastAsia="ru-RU"/>
        </w:rPr>
        <w:t>ORAȘUL CAHUL – ÎN TOPUL ORAȘELOR CU CELE MAI MARI GRANTURI OBȚINUTE ÎN ANUL 2015....22</w:t>
      </w:r>
    </w:p>
    <w:p w:rsidR="005A3B90" w:rsidRPr="005A3B90" w:rsidRDefault="005A3B90" w:rsidP="005A3B90">
      <w:pPr>
        <w:shd w:val="clear" w:color="auto" w:fill="FBFBFB"/>
        <w:spacing w:before="100" w:beforeAutospacing="1" w:after="100" w:afterAutospacing="1" w:line="240" w:lineRule="auto"/>
        <w:jc w:val="both"/>
        <w:rPr>
          <w:rFonts w:eastAsia="Times New Roman" w:cstheme="minorHAnsi"/>
          <w:b/>
          <w:color w:val="44546A" w:themeColor="text2"/>
          <w:sz w:val="23"/>
          <w:szCs w:val="23"/>
          <w:lang w:eastAsia="ru-RU"/>
        </w:rPr>
      </w:pPr>
      <w:r w:rsidRPr="005A3B90">
        <w:rPr>
          <w:rFonts w:eastAsia="Times New Roman" w:cstheme="minorHAnsi"/>
          <w:b/>
          <w:color w:val="44546A" w:themeColor="text2"/>
          <w:sz w:val="23"/>
          <w:szCs w:val="23"/>
          <w:lang w:eastAsia="ru-RU"/>
        </w:rPr>
        <w:t>GERMANIA VA ACORDA REPUBLICII MOLDOVA 6 MILIOANE DE EURO...</w:t>
      </w:r>
      <w:r>
        <w:rPr>
          <w:rFonts w:eastAsia="Times New Roman" w:cstheme="minorHAnsi"/>
          <w:b/>
          <w:color w:val="44546A" w:themeColor="text2"/>
          <w:sz w:val="23"/>
          <w:szCs w:val="23"/>
          <w:lang w:eastAsia="ru-RU"/>
        </w:rPr>
        <w:t>.....................................</w:t>
      </w:r>
      <w:r w:rsidRPr="005A3B90">
        <w:rPr>
          <w:rFonts w:eastAsia="Times New Roman" w:cstheme="minorHAnsi"/>
          <w:b/>
          <w:color w:val="44546A" w:themeColor="text2"/>
          <w:sz w:val="23"/>
          <w:szCs w:val="23"/>
          <w:lang w:eastAsia="ru-RU"/>
        </w:rPr>
        <w:t>..19</w:t>
      </w:r>
    </w:p>
    <w:p w:rsidR="005A3B90" w:rsidRPr="005A3B90" w:rsidRDefault="005A3B90" w:rsidP="005A3B90">
      <w:pPr>
        <w:shd w:val="clear" w:color="auto" w:fill="FBFBFB"/>
        <w:spacing w:before="100" w:beforeAutospacing="1" w:after="100" w:afterAutospacing="1" w:line="240" w:lineRule="auto"/>
        <w:jc w:val="both"/>
        <w:rPr>
          <w:rFonts w:eastAsia="Times New Roman" w:cstheme="minorHAnsi"/>
          <w:b/>
          <w:color w:val="44546A" w:themeColor="text2"/>
          <w:sz w:val="23"/>
          <w:szCs w:val="23"/>
          <w:lang w:eastAsia="ru-RU"/>
        </w:rPr>
      </w:pPr>
      <w:r w:rsidRPr="005A3B90">
        <w:rPr>
          <w:rFonts w:eastAsia="Times New Roman" w:cstheme="minorHAnsi"/>
          <w:b/>
          <w:color w:val="44546A" w:themeColor="text2"/>
          <w:sz w:val="23"/>
          <w:szCs w:val="23"/>
          <w:lang w:eastAsia="ru-RU"/>
        </w:rPr>
        <w:t>49 DE SISTEME DE ÎNCĂLZIRE PE BIOMASĂ NOI, PRINTRE CARE ȘI 20 DE COLECTOARE SOLARE, VOR FI INSTALATE ÎN 2017 DIN FONDURILE EUROPENE ALE PROIECTULUI ENERGIE ŞI BIOMASĂ..</w:t>
      </w:r>
      <w:r>
        <w:rPr>
          <w:rFonts w:eastAsia="Times New Roman" w:cstheme="minorHAnsi"/>
          <w:b/>
          <w:color w:val="44546A" w:themeColor="text2"/>
          <w:sz w:val="23"/>
          <w:szCs w:val="23"/>
          <w:lang w:eastAsia="ru-RU"/>
        </w:rPr>
        <w:t>.......</w:t>
      </w:r>
      <w:r w:rsidRPr="005A3B90">
        <w:rPr>
          <w:rFonts w:eastAsia="Times New Roman" w:cstheme="minorHAnsi"/>
          <w:b/>
          <w:color w:val="44546A" w:themeColor="text2"/>
          <w:sz w:val="23"/>
          <w:szCs w:val="23"/>
          <w:lang w:eastAsia="ru-RU"/>
        </w:rPr>
        <w:t>..20</w:t>
      </w:r>
    </w:p>
    <w:p w:rsidR="005A3B90" w:rsidRPr="005A3B90" w:rsidRDefault="005A3B90" w:rsidP="005A3B90">
      <w:pPr>
        <w:shd w:val="clear" w:color="auto" w:fill="FBFBFB"/>
        <w:spacing w:before="100" w:beforeAutospacing="1" w:after="100" w:afterAutospacing="1" w:line="240" w:lineRule="auto"/>
        <w:jc w:val="both"/>
        <w:rPr>
          <w:rFonts w:eastAsia="Times New Roman" w:cstheme="minorHAnsi"/>
          <w:b/>
          <w:color w:val="44546A" w:themeColor="text2"/>
          <w:sz w:val="23"/>
          <w:szCs w:val="23"/>
          <w:lang w:eastAsia="ru-RU"/>
        </w:rPr>
      </w:pPr>
      <w:r w:rsidRPr="005A3B90">
        <w:rPr>
          <w:rFonts w:eastAsia="Times New Roman" w:cstheme="minorHAnsi"/>
          <w:b/>
          <w:color w:val="44546A" w:themeColor="text2"/>
          <w:sz w:val="23"/>
          <w:szCs w:val="23"/>
          <w:lang w:eastAsia="ru-RU"/>
        </w:rPr>
        <w:t>ÎNCĂ 12.000 DE OAMENI VOR BENEFICIA DE ENERGIE CURATE..</w:t>
      </w:r>
      <w:r>
        <w:rPr>
          <w:rFonts w:eastAsia="Times New Roman" w:cstheme="minorHAnsi"/>
          <w:b/>
          <w:color w:val="44546A" w:themeColor="text2"/>
          <w:sz w:val="23"/>
          <w:szCs w:val="23"/>
          <w:lang w:eastAsia="ru-RU"/>
        </w:rPr>
        <w:t>..................................................</w:t>
      </w:r>
      <w:r w:rsidRPr="005A3B90">
        <w:rPr>
          <w:rFonts w:eastAsia="Times New Roman" w:cstheme="minorHAnsi"/>
          <w:b/>
          <w:color w:val="44546A" w:themeColor="text2"/>
          <w:sz w:val="23"/>
          <w:szCs w:val="23"/>
          <w:lang w:eastAsia="ru-RU"/>
        </w:rPr>
        <w:t>..21</w:t>
      </w:r>
    </w:p>
    <w:p w:rsidR="00940571"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5A3B90" w:rsidRPr="00E32F65" w:rsidRDefault="005A3B90"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5A3B90" w:rsidRDefault="00E32F65" w:rsidP="00E32F65">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5A3B90">
        <w:rPr>
          <w:rFonts w:asciiTheme="minorHAnsi" w:hAnsiTheme="minorHAnsi" w:cstheme="minorHAnsi"/>
          <w:bCs w:val="0"/>
          <w:color w:val="44546A" w:themeColor="text2"/>
          <w:sz w:val="24"/>
          <w:szCs w:val="24"/>
          <w:u w:val="single"/>
          <w:lang w:val="en-US"/>
        </w:rPr>
        <w:lastRenderedPageBreak/>
        <w:t>52 DE PROIECTE DE DEZVOLTARE REGIONALĂ VOR FI FINANȚATE CU 1,3 MILIARDE DE LEI</w:t>
      </w: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cstheme="minorHAnsi"/>
          <w:noProof/>
          <w:sz w:val="24"/>
          <w:szCs w:val="24"/>
          <w:lang w:val="ru-RU" w:eastAsia="ru-RU"/>
        </w:rPr>
        <w:drawing>
          <wp:inline distT="0" distB="0" distL="0" distR="0">
            <wp:extent cx="5939866" cy="2905125"/>
            <wp:effectExtent l="0" t="0" r="3810" b="0"/>
            <wp:docPr id="2" name="Рисунок 2" descr="http://calm.md/img.php?km=cHVibGljL3B1YmxpY2F0aW9uX2NvdmVycy9pbWc2MTk5LTQ4MHgyNzBmOWJiZ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pbWc2MTk5LTQ4MHgyNzBmOWJiZi5qcGc=&amp;w=9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577" cy="2905473"/>
                    </a:xfrm>
                    <a:prstGeom prst="rect">
                      <a:avLst/>
                    </a:prstGeom>
                    <a:noFill/>
                    <a:ln>
                      <a:noFill/>
                    </a:ln>
                  </pic:spPr>
                </pic:pic>
              </a:graphicData>
            </a:graphic>
          </wp:inline>
        </w:drawing>
      </w:r>
    </w:p>
    <w:p w:rsidR="00940571" w:rsidRPr="00940571" w:rsidRDefault="00940571" w:rsidP="00940571">
      <w:pPr>
        <w:shd w:val="clear" w:color="auto" w:fill="FBFBFB"/>
        <w:spacing w:after="0" w:line="240" w:lineRule="auto"/>
        <w:jc w:val="both"/>
        <w:rPr>
          <w:rFonts w:eastAsia="Times New Roman" w:cstheme="minorHAnsi"/>
          <w:color w:val="222222"/>
          <w:sz w:val="24"/>
          <w:szCs w:val="24"/>
          <w:lang w:val="en-US" w:eastAsia="ru-RU"/>
        </w:rPr>
      </w:pPr>
      <w:r w:rsidRPr="00940571">
        <w:rPr>
          <w:rFonts w:eastAsia="Times New Roman" w:cstheme="minorHAnsi"/>
          <w:color w:val="222222"/>
          <w:sz w:val="24"/>
          <w:szCs w:val="24"/>
          <w:lang w:val="en-US" w:eastAsia="ru-RU"/>
        </w:rPr>
        <w:t>Membrii Consiliului Național de Coordonare a Dezvoltării Regionale s-au întrunit joi într-o ședință pentru a stabili și aproba lista proiectelor care urmează a fi fnanțate din Fondul Național pentru Dezvoltare Regională în următorii patru ani. Drept rezultat au fost selectate 52 de proiecte care vor primi 1,3 miliarde lei.</w:t>
      </w:r>
    </w:p>
    <w:p w:rsidR="00940571" w:rsidRPr="00940571"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40571">
        <w:rPr>
          <w:rFonts w:eastAsia="Times New Roman" w:cstheme="minorHAnsi"/>
          <w:color w:val="222222"/>
          <w:sz w:val="24"/>
          <w:szCs w:val="24"/>
          <w:lang w:val="en-US" w:eastAsia="ru-RU"/>
        </w:rPr>
        <w:t>„În prima etapă a concursului au fost depuse 321 de note conceptuale de proiecte, în sumă de circa 7,8 miliarde lei, ceea ce reprezintă necesitățile de dezvoltare a localităților, în prezent. După mai multe etape de evaluare, 52 de proiecte, în valoare de 1,3 miliarde de lei, vor primi finanțare începînd cu anul viitor. Cele mai multe proiecte țin de domeniul aprovizionării cu apă și sanitație. Pentru proiectele ce nu vor fi finanțate din Fondul Național de Dezvoltare Regională, vom căuta alte surse de finanțare, inclusiv vom negocia cu partenerii de dezvoltare”, a subliniat ministrul Dezvoltării Regionale și Construcțiilor, Vasile Bîtca.</w:t>
      </w:r>
    </w:p>
    <w:p w:rsidR="00940571" w:rsidRPr="00940571"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40571">
        <w:rPr>
          <w:rFonts w:eastAsia="Times New Roman" w:cstheme="minorHAnsi"/>
          <w:color w:val="222222"/>
          <w:sz w:val="24"/>
          <w:szCs w:val="24"/>
          <w:lang w:val="en-US" w:eastAsia="ru-RU"/>
        </w:rPr>
        <w:t>Printre principalele domenii pe care se axează proiectele depuse țin de infrastructura drumurilor regionale și locale, aprovizionarea cu apă și sanitație, managementul deșeurilor solide dezvoltarea infracstructurii de afaceri, sporirea atractivității turistice și eficineța energetică a clădirilor publice. Consiliul a evaluat proiectele din mai multe puncte de vedere, inclusiv dacă dețin studii de fezabilitate, proiecte tehnice actualizate și documentație tehnico-economică.</w:t>
      </w:r>
    </w:p>
    <w:p w:rsidR="00940571" w:rsidRPr="00940571"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40571">
        <w:rPr>
          <w:rFonts w:eastAsia="Times New Roman" w:cstheme="minorHAnsi"/>
          <w:color w:val="222222"/>
          <w:sz w:val="24"/>
          <w:szCs w:val="24"/>
          <w:lang w:val="en-US" w:eastAsia="ru-RU"/>
        </w:rPr>
        <w:t>„Pentru perioada 2017-2020, în Fondul Național pentru Dezvoltare Regională sunt planificate alocații de la bugetul de stat în mărime de circa 1 miliard de lei. În acest context, ținînd cont și de beneficiile pentru localități, proiectele au fost evaluate în mai multe etape: pentru a observa dacă corespund obiectivelor și priorităților concursului de proiecte, dacă dețin studii de fezabilitate, proiecte tehnice actualizate, soluțiile tehnice relevante, inclusiv documentație tehnico-economică coerentă”, a menționat viceprim-ministrul, ministrul Economiei, președintele CNCDR, Octavian Calmîc.</w:t>
      </w:r>
    </w:p>
    <w:p w:rsidR="00940571" w:rsidRPr="00E32F65" w:rsidRDefault="00940571" w:rsidP="003444A2">
      <w:pPr>
        <w:shd w:val="clear" w:color="auto" w:fill="FBFBFB"/>
        <w:spacing w:before="100" w:beforeAutospacing="1" w:after="100" w:afterAutospacing="1" w:line="240" w:lineRule="auto"/>
        <w:jc w:val="both"/>
        <w:rPr>
          <w:rFonts w:cstheme="minorHAnsi"/>
          <w:sz w:val="24"/>
          <w:szCs w:val="24"/>
        </w:rPr>
      </w:pPr>
      <w:r w:rsidRPr="00E32F65">
        <w:rPr>
          <w:rFonts w:eastAsia="Times New Roman" w:cstheme="minorHAnsi"/>
          <w:color w:val="222222"/>
          <w:sz w:val="24"/>
          <w:szCs w:val="24"/>
          <w:lang w:val="en-US" w:eastAsia="ru-RU"/>
        </w:rPr>
        <w:t xml:space="preserve">Sursa: </w:t>
      </w:r>
      <w:hyperlink r:id="rId9" w:history="1">
        <w:r w:rsidRPr="00E32F65">
          <w:rPr>
            <w:rStyle w:val="a5"/>
            <w:rFonts w:cstheme="minorHAnsi"/>
            <w:color w:val="4182D1"/>
            <w:sz w:val="24"/>
            <w:szCs w:val="24"/>
            <w:shd w:val="clear" w:color="auto" w:fill="FBFBFB"/>
          </w:rPr>
          <w:t>diez.md</w:t>
        </w:r>
      </w:hyperlink>
      <w:r w:rsidRPr="00E32F65">
        <w:rPr>
          <w:rFonts w:cstheme="minorHAnsi"/>
          <w:sz w:val="24"/>
          <w:szCs w:val="24"/>
        </w:rPr>
        <w:t xml:space="preserve"> </w:t>
      </w:r>
    </w:p>
    <w:p w:rsidR="00940571" w:rsidRPr="005A3B90" w:rsidRDefault="005A3B90" w:rsidP="005A3B90">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5A3B90">
        <w:rPr>
          <w:rFonts w:asciiTheme="minorHAnsi" w:hAnsiTheme="minorHAnsi" w:cstheme="minorHAnsi"/>
          <w:bCs w:val="0"/>
          <w:color w:val="44546A" w:themeColor="text2"/>
          <w:sz w:val="24"/>
          <w:szCs w:val="24"/>
          <w:u w:val="single"/>
          <w:lang w:val="en-US"/>
        </w:rPr>
        <w:lastRenderedPageBreak/>
        <w:t>MOLDOVA VA BENEFICIA DE ASISTENŢĂ, ÎN VALOARE DE CINCI MILIOANE DE EURO, PENTRU FINANŢAREA PROIECTELOR</w:t>
      </w: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cstheme="minorHAnsi"/>
          <w:noProof/>
          <w:sz w:val="24"/>
          <w:szCs w:val="24"/>
          <w:lang w:val="ru-RU" w:eastAsia="ru-RU"/>
        </w:rPr>
        <w:drawing>
          <wp:inline distT="0" distB="0" distL="0" distR="0">
            <wp:extent cx="5940425" cy="3345397"/>
            <wp:effectExtent l="0" t="0" r="3175" b="7620"/>
            <wp:docPr id="3" name="Рисунок 3" descr="http://calm.md/img.php?km=cHVibGljL3B1YmxpY2F0aW9uX2NvdmVycy9tb2xkb3ZhLXZhLWJlbmVmaWNpYTBlYTU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tb2xkb3ZhLXZhLWJlbmVmaWNpYTBlYTU4LmpwZw==&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345397"/>
                    </a:xfrm>
                    <a:prstGeom prst="rect">
                      <a:avLst/>
                    </a:prstGeom>
                    <a:noFill/>
                    <a:ln>
                      <a:noFill/>
                    </a:ln>
                  </pic:spPr>
                </pic:pic>
              </a:graphicData>
            </a:graphic>
          </wp:inline>
        </w:drawing>
      </w:r>
    </w:p>
    <w:p w:rsidR="00940571" w:rsidRPr="00E32F65" w:rsidRDefault="00940571" w:rsidP="00940571">
      <w:pPr>
        <w:pStyle w:val="a7"/>
        <w:shd w:val="clear" w:color="auto" w:fill="FBFBFB"/>
        <w:jc w:val="both"/>
        <w:rPr>
          <w:rFonts w:asciiTheme="minorHAnsi" w:hAnsiTheme="minorHAnsi" w:cstheme="minorHAnsi"/>
          <w:color w:val="222222"/>
          <w:lang w:val="en-US"/>
        </w:rPr>
      </w:pPr>
      <w:r w:rsidRPr="00E32F65">
        <w:rPr>
          <w:rFonts w:asciiTheme="minorHAnsi" w:hAnsiTheme="minorHAnsi" w:cstheme="minorHAnsi"/>
          <w:color w:val="222222"/>
          <w:lang w:val="en-US"/>
        </w:rPr>
        <w:t>Executivul a aprobat Proiectul de lege pentru ratificarea Acordului de finanţare pentru Programul transnaţional Dunărea 2014-2020 dintre Guvernul Republicii Moldova, Uniunea Europeană şi Ministerul Economiei Naţionale al Ungariei, semnat la Chişinău, la 15 decembrie 2016.</w:t>
      </w:r>
    </w:p>
    <w:p w:rsidR="00940571" w:rsidRPr="00E32F65" w:rsidRDefault="00940571" w:rsidP="00940571">
      <w:pPr>
        <w:pStyle w:val="a7"/>
        <w:shd w:val="clear" w:color="auto" w:fill="FBFBFB"/>
        <w:jc w:val="both"/>
        <w:rPr>
          <w:rFonts w:asciiTheme="minorHAnsi" w:hAnsiTheme="minorHAnsi" w:cstheme="minorHAnsi"/>
          <w:color w:val="222222"/>
          <w:lang w:val="en-US"/>
        </w:rPr>
      </w:pPr>
      <w:r w:rsidRPr="00E32F65">
        <w:rPr>
          <w:rFonts w:asciiTheme="minorHAnsi" w:hAnsiTheme="minorHAnsi" w:cstheme="minorHAnsi"/>
          <w:color w:val="222222"/>
          <w:lang w:val="en-US"/>
        </w:rPr>
        <w:t>Programul are ca scop acordarea asistenţei financiare pentru implementarea proiectelor de promovare a inovaţiilor, transferului de cunoştinţe, eficienţei energetice şi a antreprenoriatului în regiunea Dunării, precum şi pentru acţiuni de conservare şi gestionare a patrimoniului natural şi cultural, dezvoltarea unor sisteme de transport sigur şi durabil în ţara noastră.</w:t>
      </w:r>
    </w:p>
    <w:p w:rsidR="00940571" w:rsidRPr="00E32F65" w:rsidRDefault="00940571" w:rsidP="00940571">
      <w:pPr>
        <w:pStyle w:val="a7"/>
        <w:shd w:val="clear" w:color="auto" w:fill="FBFBFB"/>
        <w:jc w:val="both"/>
        <w:rPr>
          <w:rFonts w:asciiTheme="minorHAnsi" w:hAnsiTheme="minorHAnsi" w:cstheme="minorHAnsi"/>
          <w:color w:val="222222"/>
          <w:lang w:val="en-US"/>
        </w:rPr>
      </w:pPr>
      <w:r w:rsidRPr="00E32F65">
        <w:rPr>
          <w:rFonts w:asciiTheme="minorHAnsi" w:hAnsiTheme="minorHAnsi" w:cstheme="minorHAnsi"/>
          <w:color w:val="222222"/>
          <w:lang w:val="en-US"/>
        </w:rPr>
        <w:t>Republica Moldova va beneficia de asistenţă în valoare de cinci milioane de euro, sub formă de grant, pentru finanţarea proiectelor iniţiate de autorităţile publice, organizaţiile non-guvernamentale, instituţiile educaţionale şi Camerele de Comerţ şi Industrie.</w:t>
      </w:r>
    </w:p>
    <w:p w:rsidR="00940571" w:rsidRPr="00E32F65" w:rsidRDefault="00940571" w:rsidP="00940571">
      <w:pPr>
        <w:pStyle w:val="a7"/>
        <w:shd w:val="clear" w:color="auto" w:fill="FBFBFB"/>
        <w:jc w:val="both"/>
        <w:rPr>
          <w:rFonts w:asciiTheme="minorHAnsi" w:hAnsiTheme="minorHAnsi" w:cstheme="minorHAnsi"/>
          <w:color w:val="222222"/>
          <w:lang w:val="en-US"/>
        </w:rPr>
      </w:pPr>
      <w:r w:rsidRPr="00E32F65">
        <w:rPr>
          <w:rFonts w:asciiTheme="minorHAnsi" w:hAnsiTheme="minorHAnsi" w:cstheme="minorHAnsi"/>
          <w:color w:val="222222"/>
          <w:lang w:val="en-US"/>
        </w:rPr>
        <w:t>Totodată, participarea la Program creează premisele necesare pentru aprofundarea relaţiilor de colaborare dintre instituţiile din Republica Moldova şi cele din ţările din regiunea Dunării, între care: Austria, Bulgaria, Ungaria, România, Republica Cehă, Germania, Serbia, Muntenegru şi altele.</w:t>
      </w:r>
    </w:p>
    <w:p w:rsidR="00940571" w:rsidRPr="00E32F65" w:rsidRDefault="00940571" w:rsidP="003444A2">
      <w:pPr>
        <w:shd w:val="clear" w:color="auto" w:fill="FBFBFB"/>
        <w:spacing w:before="100" w:beforeAutospacing="1" w:after="100" w:afterAutospacing="1" w:line="240" w:lineRule="auto"/>
        <w:jc w:val="both"/>
        <w:rPr>
          <w:rFonts w:cstheme="minorHAnsi"/>
          <w:color w:val="222222"/>
          <w:sz w:val="24"/>
          <w:szCs w:val="24"/>
          <w:shd w:val="clear" w:color="auto" w:fill="FBFBFB"/>
        </w:rPr>
      </w:pPr>
      <w:r w:rsidRPr="00E32F65">
        <w:rPr>
          <w:rFonts w:cstheme="minorHAnsi"/>
          <w:color w:val="222222"/>
          <w:sz w:val="24"/>
          <w:szCs w:val="24"/>
          <w:shd w:val="clear" w:color="auto" w:fill="FBFBFB"/>
        </w:rPr>
        <w:t>Valoarea totală a Programul este de 268,78 milioane euro şi este implementat de Uniunea Europeană prin Instrumentul European de Vecinătate</w:t>
      </w:r>
      <w:r w:rsidRPr="00E32F65">
        <w:rPr>
          <w:rFonts w:cstheme="minorHAnsi"/>
          <w:color w:val="222222"/>
          <w:sz w:val="24"/>
          <w:szCs w:val="24"/>
          <w:shd w:val="clear" w:color="auto" w:fill="FBFBFB"/>
        </w:rPr>
        <w:t>.</w:t>
      </w:r>
    </w:p>
    <w:p w:rsidR="00940571" w:rsidRPr="00E32F65" w:rsidRDefault="00940571" w:rsidP="003444A2">
      <w:pPr>
        <w:shd w:val="clear" w:color="auto" w:fill="FBFBFB"/>
        <w:spacing w:before="100" w:beforeAutospacing="1" w:after="100" w:afterAutospacing="1" w:line="240" w:lineRule="auto"/>
        <w:jc w:val="both"/>
        <w:rPr>
          <w:rFonts w:cstheme="minorHAnsi"/>
          <w:sz w:val="24"/>
          <w:szCs w:val="24"/>
        </w:rPr>
      </w:pPr>
      <w:r w:rsidRPr="00E32F65">
        <w:rPr>
          <w:rFonts w:cstheme="minorHAnsi"/>
          <w:color w:val="222222"/>
          <w:sz w:val="24"/>
          <w:szCs w:val="24"/>
          <w:shd w:val="clear" w:color="auto" w:fill="FBFBFB"/>
        </w:rPr>
        <w:t xml:space="preserve">Sursa: </w:t>
      </w:r>
      <w:hyperlink r:id="rId11" w:history="1">
        <w:r w:rsidRPr="00E32F65">
          <w:rPr>
            <w:rStyle w:val="a5"/>
            <w:rFonts w:cstheme="minorHAnsi"/>
            <w:color w:val="4182D1"/>
            <w:sz w:val="24"/>
            <w:szCs w:val="24"/>
            <w:shd w:val="clear" w:color="auto" w:fill="FBFBFB"/>
          </w:rPr>
          <w:t>agora.md</w:t>
        </w:r>
      </w:hyperlink>
    </w:p>
    <w:p w:rsidR="00940571" w:rsidRDefault="00940571" w:rsidP="003444A2">
      <w:pPr>
        <w:shd w:val="clear" w:color="auto" w:fill="FBFBFB"/>
        <w:spacing w:before="100" w:beforeAutospacing="1" w:after="100" w:afterAutospacing="1" w:line="240" w:lineRule="auto"/>
        <w:jc w:val="both"/>
        <w:rPr>
          <w:rFonts w:cstheme="minorHAnsi"/>
          <w:sz w:val="24"/>
          <w:szCs w:val="24"/>
        </w:rPr>
      </w:pPr>
    </w:p>
    <w:p w:rsidR="005A3B90" w:rsidRPr="00E32F65" w:rsidRDefault="005A3B90" w:rsidP="003444A2">
      <w:pPr>
        <w:shd w:val="clear" w:color="auto" w:fill="FBFBFB"/>
        <w:spacing w:before="100" w:beforeAutospacing="1" w:after="100" w:afterAutospacing="1" w:line="240" w:lineRule="auto"/>
        <w:jc w:val="both"/>
        <w:rPr>
          <w:rFonts w:cstheme="minorHAnsi"/>
          <w:sz w:val="24"/>
          <w:szCs w:val="24"/>
        </w:rPr>
      </w:pPr>
    </w:p>
    <w:p w:rsidR="00940571" w:rsidRPr="005A3B90" w:rsidRDefault="005A3B90" w:rsidP="005A3B90">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5A3B90">
        <w:rPr>
          <w:rFonts w:asciiTheme="minorHAnsi" w:hAnsiTheme="minorHAnsi" w:cstheme="minorHAnsi"/>
          <w:bCs w:val="0"/>
          <w:color w:val="44546A" w:themeColor="text2"/>
          <w:sz w:val="24"/>
          <w:szCs w:val="24"/>
          <w:u w:val="single"/>
          <w:lang w:val="en-US"/>
        </w:rPr>
        <w:lastRenderedPageBreak/>
        <w:t>PARCUL CENTRAL DIN UNGHENI VA FI REAMENAJAT. DETALII DESPRE CAMPANIA DE COLECTARE A FONDURILOR!</w:t>
      </w: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cstheme="minorHAnsi"/>
          <w:noProof/>
          <w:sz w:val="24"/>
          <w:szCs w:val="24"/>
          <w:lang w:val="ru-RU" w:eastAsia="ru-RU"/>
        </w:rPr>
        <w:drawing>
          <wp:inline distT="0" distB="0" distL="0" distR="0">
            <wp:extent cx="5940425" cy="2257362"/>
            <wp:effectExtent l="0" t="0" r="3175" b="0"/>
            <wp:docPr id="4" name="Рисунок 4" descr="http://calm.md/img.php?km=cHVibGljL3B1YmxpY2F0aW9uX2NvdmVycy91bi1wYXJjLW1vZGVybi1VbmdoZW5pLTU1MHgyMDkwMDU4O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1bi1wYXJjLW1vZGVybi1VbmdoZW5pLTU1MHgyMDkwMDU4OS5qcGc=&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257362"/>
                    </a:xfrm>
                    <a:prstGeom prst="rect">
                      <a:avLst/>
                    </a:prstGeom>
                    <a:noFill/>
                    <a:ln>
                      <a:noFill/>
                    </a:ln>
                  </pic:spPr>
                </pic:pic>
              </a:graphicData>
            </a:graphic>
          </wp:inline>
        </w:drawing>
      </w:r>
    </w:p>
    <w:p w:rsidR="00940571" w:rsidRPr="00E32F65" w:rsidRDefault="00940571" w:rsidP="00940571">
      <w:pPr>
        <w:pStyle w:val="a7"/>
        <w:shd w:val="clear" w:color="auto" w:fill="FBFBFB"/>
        <w:jc w:val="both"/>
        <w:rPr>
          <w:rFonts w:asciiTheme="minorHAnsi" w:hAnsiTheme="minorHAnsi" w:cstheme="minorHAnsi"/>
          <w:color w:val="222222"/>
          <w:lang w:val="en-US"/>
        </w:rPr>
      </w:pPr>
      <w:r w:rsidRPr="00E32F65">
        <w:rPr>
          <w:rStyle w:val="a4"/>
          <w:rFonts w:asciiTheme="minorHAnsi" w:hAnsiTheme="minorHAnsi" w:cstheme="minorHAnsi"/>
          <w:color w:val="222222"/>
          <w:lang w:val="en-US"/>
        </w:rPr>
        <w:t>Primăria or. Ungheni în parteneriat cu Asociația „Ungheneni de Pretutindeni” a obținut finanțare pentru proiectul „Amenajarea unui spațiu de odihnă și agrement în Parcul Central al orașului Ungheni”.</w:t>
      </w:r>
    </w:p>
    <w:p w:rsidR="00940571" w:rsidRPr="00E32F65" w:rsidRDefault="00940571" w:rsidP="00940571">
      <w:pPr>
        <w:pStyle w:val="a7"/>
        <w:shd w:val="clear" w:color="auto" w:fill="FBFBFB"/>
        <w:jc w:val="both"/>
        <w:rPr>
          <w:rFonts w:asciiTheme="minorHAnsi" w:hAnsiTheme="minorHAnsi" w:cstheme="minorHAnsi"/>
          <w:color w:val="222222"/>
          <w:lang w:val="en-US"/>
        </w:rPr>
      </w:pPr>
      <w:r w:rsidRPr="00E32F65">
        <w:rPr>
          <w:rFonts w:asciiTheme="minorHAnsi" w:hAnsiTheme="minorHAnsi" w:cstheme="minorHAnsi"/>
          <w:color w:val="222222"/>
          <w:lang w:val="en-US"/>
        </w:rPr>
        <w:t>Astfel, potrivit Primăriei Ungheni, va fi amenajată aleea centrală, ce pornește dinspre strada Grigore Ureche și Mănăstirea Sf. Gheorghe. Se preconizează pavarea aleii, instalarea de bănci, coșuri de gunoi, iluminare, dar și construirea unei piste pentru bicicliști.</w:t>
      </w:r>
    </w:p>
    <w:p w:rsidR="00940571" w:rsidRPr="00E32F65" w:rsidRDefault="00940571" w:rsidP="00940571">
      <w:pPr>
        <w:pStyle w:val="a7"/>
        <w:shd w:val="clear" w:color="auto" w:fill="FBFBFB"/>
        <w:jc w:val="both"/>
        <w:rPr>
          <w:rFonts w:asciiTheme="minorHAnsi" w:hAnsiTheme="minorHAnsi" w:cstheme="minorHAnsi"/>
          <w:color w:val="222222"/>
          <w:lang w:val="en-US"/>
        </w:rPr>
      </w:pPr>
      <w:r w:rsidRPr="00E32F65">
        <w:rPr>
          <w:rFonts w:asciiTheme="minorHAnsi" w:hAnsiTheme="minorHAnsi" w:cstheme="minorHAnsi"/>
          <w:color w:val="222222"/>
          <w:lang w:val="en-US"/>
        </w:rPr>
        <w:t>Reamenajarea acelui spațiu va fi posibilă grație suportului Agenției Elvețiene pentru Cooperare si Dezvoltare (în cadrul proiectului Migrație și Dezvoltare Locală/PNUD), a Primărie orașului Ungheni, dar și a unghenenilor de pretutindeni.</w:t>
      </w:r>
    </w:p>
    <w:p w:rsidR="00940571" w:rsidRPr="00E32F65" w:rsidRDefault="00940571" w:rsidP="00940571">
      <w:pPr>
        <w:pStyle w:val="a7"/>
        <w:shd w:val="clear" w:color="auto" w:fill="FBFBFB"/>
        <w:jc w:val="both"/>
        <w:rPr>
          <w:rFonts w:asciiTheme="minorHAnsi" w:hAnsiTheme="minorHAnsi" w:cstheme="minorHAnsi"/>
          <w:color w:val="222222"/>
          <w:lang w:val="en-US"/>
        </w:rPr>
      </w:pPr>
      <w:r w:rsidRPr="00E32F65">
        <w:rPr>
          <w:rFonts w:asciiTheme="minorHAnsi" w:hAnsiTheme="minorHAnsi" w:cstheme="minorHAnsi"/>
          <w:color w:val="222222"/>
          <w:lang w:val="en-US"/>
        </w:rPr>
        <w:t>Bugetul total al acestui subproiect este de 50.000 $, dintre care grantul PNUD Moldova este de 20.000 $, contribuția Primăriei orașului Ungheni – 10.000$, a Consiliului raional Ungheni – 10.000 $. Urmează ca și cetățenii, ungheneni de pretutindeni să pună mână de la mână și să adune 10.000$.</w:t>
      </w:r>
    </w:p>
    <w:p w:rsidR="00940571" w:rsidRPr="00E32F65" w:rsidRDefault="00940571" w:rsidP="00940571">
      <w:pPr>
        <w:pStyle w:val="a7"/>
        <w:shd w:val="clear" w:color="auto" w:fill="FBFBFB"/>
        <w:jc w:val="both"/>
        <w:rPr>
          <w:rFonts w:asciiTheme="minorHAnsi" w:hAnsiTheme="minorHAnsi" w:cstheme="minorHAnsi"/>
          <w:color w:val="222222"/>
        </w:rPr>
      </w:pPr>
      <w:r w:rsidRPr="00E32F65">
        <w:rPr>
          <w:rFonts w:asciiTheme="minorHAnsi" w:hAnsiTheme="minorHAnsi" w:cstheme="minorHAnsi"/>
          <w:color w:val="222222"/>
        </w:rPr>
        <w:t>Astfel, ne adresăm tuturor băștinașilor ungheneni, celor rămași acasă, dar și celor plecați  peste hotarele țării, cu un apel în susținerea proiectului de colectare a fondurilor pentru reamenajarea Parcului Central din orașul Ungheni.</w:t>
      </w:r>
    </w:p>
    <w:p w:rsidR="00940571" w:rsidRPr="00E32F65" w:rsidRDefault="00940571" w:rsidP="00940571">
      <w:pPr>
        <w:pStyle w:val="a7"/>
        <w:shd w:val="clear" w:color="auto" w:fill="FBFBFB"/>
        <w:jc w:val="both"/>
        <w:rPr>
          <w:rFonts w:asciiTheme="minorHAnsi" w:hAnsiTheme="minorHAnsi" w:cstheme="minorHAnsi"/>
          <w:color w:val="222222"/>
          <w:lang w:val="en-US"/>
        </w:rPr>
      </w:pPr>
      <w:r w:rsidRPr="00E32F65">
        <w:rPr>
          <w:rFonts w:asciiTheme="minorHAnsi" w:hAnsiTheme="minorHAnsi" w:cstheme="minorHAnsi"/>
          <w:color w:val="222222"/>
          <w:lang w:val="en-US"/>
        </w:rPr>
        <w:t>Știm că oriunde v-ați afla în lumea mare, purtați în suflet amintiri frumoase despre parcul copilăriei voastre. Astăzi parcul nu mai este cel de altădată. Starea lui s-a înrăutățit considerabil, infrastructura este învechită și nesigură. Aleile și băncile parcului sunt deteriorate, iar pe alocuri lipsesc. Nu sunt condiții pentru odihnă și activități de agrement. Nu există iluminare, ceea ce face zona nesigură pentru plimbările de seară.</w:t>
      </w:r>
    </w:p>
    <w:p w:rsidR="00940571" w:rsidRPr="00E32F65" w:rsidRDefault="00940571" w:rsidP="00940571">
      <w:pPr>
        <w:pStyle w:val="a7"/>
        <w:shd w:val="clear" w:color="auto" w:fill="FBFBFB"/>
        <w:jc w:val="both"/>
        <w:rPr>
          <w:rFonts w:asciiTheme="minorHAnsi" w:hAnsiTheme="minorHAnsi" w:cstheme="minorHAnsi"/>
          <w:color w:val="222222"/>
          <w:lang w:val="en-US"/>
        </w:rPr>
      </w:pPr>
      <w:r w:rsidRPr="00E32F65">
        <w:rPr>
          <w:rFonts w:asciiTheme="minorHAnsi" w:hAnsiTheme="minorHAnsi" w:cstheme="minorHAnsi"/>
          <w:color w:val="222222"/>
          <w:lang w:val="en-US"/>
        </w:rPr>
        <w:t>Au fost multiple încercări de a identifica soluții și resurse pentru amenajarea Parcului Central din orașul Ungheni. Acum s-a ivit o posibilitate reală ca parcul să fie renovat așa cum ne dorim cu toții.</w:t>
      </w:r>
    </w:p>
    <w:p w:rsidR="00940571" w:rsidRPr="00E32F65" w:rsidRDefault="00940571" w:rsidP="00940571">
      <w:pPr>
        <w:pStyle w:val="a7"/>
        <w:shd w:val="clear" w:color="auto" w:fill="FBFBFB"/>
        <w:jc w:val="both"/>
        <w:rPr>
          <w:rFonts w:asciiTheme="minorHAnsi" w:hAnsiTheme="minorHAnsi" w:cstheme="minorHAnsi"/>
          <w:color w:val="222222"/>
          <w:lang w:val="en-US"/>
        </w:rPr>
      </w:pPr>
      <w:r w:rsidRPr="00E32F65">
        <w:rPr>
          <w:rFonts w:asciiTheme="minorHAnsi" w:hAnsiTheme="minorHAnsi" w:cstheme="minorHAnsi"/>
          <w:color w:val="222222"/>
          <w:lang w:val="en-US"/>
        </w:rPr>
        <w:lastRenderedPageBreak/>
        <w:t>La data</w:t>
      </w:r>
      <w:r w:rsidR="005A3B90">
        <w:rPr>
          <w:rFonts w:asciiTheme="minorHAnsi" w:hAnsiTheme="minorHAnsi" w:cstheme="minorHAnsi"/>
          <w:color w:val="222222"/>
          <w:lang w:val="en-US"/>
        </w:rPr>
        <w:t xml:space="preserve"> de 15 decembrie a fost lansat </w:t>
      </w:r>
      <w:r w:rsidRPr="00E32F65">
        <w:rPr>
          <w:rFonts w:asciiTheme="minorHAnsi" w:hAnsiTheme="minorHAnsi" w:cstheme="minorHAnsi"/>
          <w:color w:val="222222"/>
          <w:lang w:val="en-US"/>
        </w:rPr>
        <w:t>proiectul de colectare a fondurilor pentru reamenajarea parcului central din Ungheni pe platforma </w:t>
      </w:r>
      <w:hyperlink r:id="rId13" w:history="1">
        <w:r w:rsidRPr="00E32F65">
          <w:rPr>
            <w:rStyle w:val="a5"/>
            <w:rFonts w:asciiTheme="minorHAnsi" w:hAnsiTheme="minorHAnsi" w:cstheme="minorHAnsi"/>
            <w:color w:val="4182D1"/>
            <w:lang w:val="en-US"/>
          </w:rPr>
          <w:t>www.guvern24.md</w:t>
        </w:r>
      </w:hyperlink>
      <w:r w:rsidRPr="00E32F65">
        <w:rPr>
          <w:rFonts w:asciiTheme="minorHAnsi" w:hAnsiTheme="minorHAnsi" w:cstheme="minorHAnsi"/>
          <w:color w:val="222222"/>
          <w:lang w:val="en-US"/>
        </w:rPr>
        <w:t>.</w:t>
      </w:r>
    </w:p>
    <w:p w:rsidR="00940571" w:rsidRPr="00E32F65" w:rsidRDefault="00940571" w:rsidP="00940571">
      <w:pPr>
        <w:pStyle w:val="a7"/>
        <w:shd w:val="clear" w:color="auto" w:fill="FBFBFB"/>
        <w:jc w:val="both"/>
        <w:rPr>
          <w:rFonts w:asciiTheme="minorHAnsi" w:hAnsiTheme="minorHAnsi" w:cstheme="minorHAnsi"/>
          <w:color w:val="222222"/>
          <w:lang w:val="en-US"/>
        </w:rPr>
      </w:pPr>
      <w:r w:rsidRPr="00E32F65">
        <w:rPr>
          <w:rFonts w:asciiTheme="minorHAnsi" w:hAnsiTheme="minorHAnsi" w:cstheme="minorHAnsi"/>
          <w:color w:val="222222"/>
          <w:lang w:val="en-US"/>
        </w:rPr>
        <w:t>În acest context, Primăria orașului Ungheni îndeamnă locuitorii orașului, dar și unghenenii de peste hotarele țării, să se implice activ în campania de colectare a fondurilor. De asemenea, încurajăm unghenenii să vină cu propuneri în ceea ce privește diversificarea modalităților de colectare a fondurilor destinate reamenajării Parcului Central, ca într-un final, să ne bucurăm împreună de un parc modern și frumos amenajat.</w:t>
      </w:r>
    </w:p>
    <w:p w:rsidR="00940571" w:rsidRPr="00E32F65" w:rsidRDefault="00940571" w:rsidP="00940571">
      <w:pPr>
        <w:pStyle w:val="a7"/>
        <w:shd w:val="clear" w:color="auto" w:fill="FBFBFB"/>
        <w:jc w:val="both"/>
        <w:rPr>
          <w:rFonts w:asciiTheme="minorHAnsi" w:hAnsiTheme="minorHAnsi" w:cstheme="minorHAnsi"/>
          <w:color w:val="222222"/>
          <w:lang w:val="en-US"/>
        </w:rPr>
      </w:pPr>
      <w:r w:rsidRPr="00E32F65">
        <w:rPr>
          <w:rStyle w:val="a4"/>
          <w:rFonts w:asciiTheme="minorHAnsi" w:hAnsiTheme="minorHAnsi" w:cstheme="minorHAnsi"/>
          <w:color w:val="222222"/>
          <w:lang w:val="en-US"/>
        </w:rPr>
        <w:t>Sugestii privind modalitatea de colectare a fondurilor puteți trimite pe adresa electronică a Primăriei: </w:t>
      </w:r>
      <w:hyperlink r:id="rId14" w:history="1">
        <w:r w:rsidRPr="00E32F65">
          <w:rPr>
            <w:rStyle w:val="a5"/>
            <w:rFonts w:asciiTheme="minorHAnsi" w:hAnsiTheme="minorHAnsi" w:cstheme="minorHAnsi"/>
            <w:color w:val="4182D1"/>
            <w:lang w:val="en-US"/>
          </w:rPr>
          <w:t>primaria.ungheni@gmail.com</w:t>
        </w:r>
      </w:hyperlink>
    </w:p>
    <w:p w:rsidR="00940571" w:rsidRPr="00E32F65" w:rsidRDefault="00940571" w:rsidP="003444A2">
      <w:pPr>
        <w:shd w:val="clear" w:color="auto" w:fill="FBFBFB"/>
        <w:spacing w:before="100" w:beforeAutospacing="1" w:after="100" w:afterAutospacing="1" w:line="240" w:lineRule="auto"/>
        <w:jc w:val="both"/>
        <w:rPr>
          <w:rFonts w:cstheme="minorHAnsi"/>
          <w:sz w:val="24"/>
          <w:szCs w:val="24"/>
        </w:rPr>
      </w:pPr>
      <w:r w:rsidRPr="00E32F65">
        <w:rPr>
          <w:rFonts w:eastAsia="Times New Roman" w:cstheme="minorHAnsi"/>
          <w:color w:val="222222"/>
          <w:sz w:val="24"/>
          <w:szCs w:val="24"/>
          <w:lang w:val="en-US" w:eastAsia="ru-RU"/>
        </w:rPr>
        <w:t xml:space="preserve">Sursa: </w:t>
      </w:r>
      <w:r w:rsidRPr="00E32F65">
        <w:rPr>
          <w:rStyle w:val="apple-converted-space"/>
          <w:rFonts w:cstheme="minorHAnsi"/>
          <w:color w:val="000000"/>
          <w:sz w:val="24"/>
          <w:szCs w:val="24"/>
          <w:shd w:val="clear" w:color="auto" w:fill="FBFBFB"/>
        </w:rPr>
        <w:t> </w:t>
      </w:r>
      <w:hyperlink r:id="rId15" w:history="1">
        <w:r w:rsidRPr="00E32F65">
          <w:rPr>
            <w:rStyle w:val="a5"/>
            <w:rFonts w:cstheme="minorHAnsi"/>
            <w:color w:val="4182D1"/>
            <w:sz w:val="24"/>
            <w:szCs w:val="24"/>
            <w:shd w:val="clear" w:color="auto" w:fill="FBFBFB"/>
          </w:rPr>
          <w:t>provincial.md</w:t>
        </w:r>
      </w:hyperlink>
    </w:p>
    <w:p w:rsidR="00940571" w:rsidRPr="00E32F65" w:rsidRDefault="00940571" w:rsidP="003444A2">
      <w:pPr>
        <w:shd w:val="clear" w:color="auto" w:fill="FBFBFB"/>
        <w:spacing w:before="100" w:beforeAutospacing="1" w:after="100" w:afterAutospacing="1" w:line="240" w:lineRule="auto"/>
        <w:jc w:val="both"/>
        <w:rPr>
          <w:rFonts w:cstheme="minorHAnsi"/>
          <w:sz w:val="24"/>
          <w:szCs w:val="24"/>
        </w:rPr>
      </w:pPr>
    </w:p>
    <w:p w:rsidR="00940571" w:rsidRPr="005A3B90" w:rsidRDefault="005A3B90" w:rsidP="005A3B90">
      <w:pPr>
        <w:shd w:val="clear" w:color="auto" w:fill="FBFBFB"/>
        <w:spacing w:before="100" w:beforeAutospacing="1" w:after="100" w:afterAutospacing="1" w:line="240" w:lineRule="auto"/>
        <w:jc w:val="center"/>
        <w:rPr>
          <w:rFonts w:cstheme="minorHAnsi"/>
          <w:sz w:val="24"/>
          <w:szCs w:val="24"/>
          <w:lang w:val="en-US"/>
        </w:rPr>
      </w:pPr>
      <w:r w:rsidRPr="005A3B90">
        <w:rPr>
          <w:rFonts w:cstheme="minorHAnsi"/>
          <w:b/>
          <w:color w:val="44546A" w:themeColor="text2"/>
          <w:sz w:val="24"/>
          <w:szCs w:val="24"/>
          <w:u w:val="single"/>
          <w:shd w:val="clear" w:color="auto" w:fill="FFFFFF"/>
        </w:rPr>
        <w:t>ION BODRUG: PESTE 30% DIN POTENȚIALUL REGIUNII DE NORD ESTE CONCENTRAT LA BĂLŢI, DAR NU TREBUIE IGNORATE NICI POSIBILITĂŢILE SATELOR</w:t>
      </w:r>
      <w:r w:rsidRPr="005A3B90">
        <w:rPr>
          <w:rFonts w:cstheme="minorHAnsi"/>
          <w:color w:val="44546A" w:themeColor="text2"/>
          <w:sz w:val="24"/>
          <w:szCs w:val="24"/>
        </w:rPr>
        <w:t xml:space="preserve"> </w:t>
      </w:r>
      <w:r w:rsidR="00940571" w:rsidRPr="00E32F65">
        <w:rPr>
          <w:rFonts w:cstheme="minorHAnsi"/>
          <w:noProof/>
          <w:sz w:val="24"/>
          <w:szCs w:val="24"/>
          <w:lang w:val="ru-RU" w:eastAsia="ru-RU"/>
        </w:rPr>
        <w:drawing>
          <wp:inline distT="0" distB="0" distL="0" distR="0">
            <wp:extent cx="5940425" cy="3886259"/>
            <wp:effectExtent l="0" t="0" r="3175" b="0"/>
            <wp:docPr id="6" name="Рисунок 6" descr="Ion Bodrug, directorul ADR N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on Bodrug, directorul ADR Nor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886259"/>
                    </a:xfrm>
                    <a:prstGeom prst="rect">
                      <a:avLst/>
                    </a:prstGeom>
                    <a:noFill/>
                    <a:ln>
                      <a:noFill/>
                    </a:ln>
                  </pic:spPr>
                </pic:pic>
              </a:graphicData>
            </a:graphic>
          </wp:inline>
        </w:drawing>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b/>
          <w:bCs/>
          <w:color w:val="222222"/>
          <w:sz w:val="24"/>
          <w:szCs w:val="24"/>
          <w:lang w:val="en-US" w:eastAsia="ru-RU"/>
        </w:rPr>
        <w:t>Directorul Agenţiei de Dezvoltare Regională Nord (ADR Nord), Ion Bodrug, a acordat la început de an un interviu Agenţiei MOLDPRES, în care se referă la posibilităţile şi şansele zonei de  nord a R. Moldova. </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b/>
          <w:bCs/>
          <w:color w:val="222222"/>
          <w:sz w:val="24"/>
          <w:szCs w:val="24"/>
          <w:lang w:val="en-US" w:eastAsia="ru-RU"/>
        </w:rPr>
        <w:t>Întrebare: Care ar fi cele mai relevante proiecte realizate de ADR Nord în anul 2016?</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Răspuns: În 2016, ADR Nord a implementat mai multe proiecte de dezvoltare regională, finanțate din sursele Fondului Național pentru Dezvoltare Regională (FNDR).</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lastRenderedPageBreak/>
        <w:t>Astfel, am finanțat proiectul de construcție a blocului administrativ al Parcului Industrial Edineț cu o suprafață de 514 metri pătraţi, precum și conectarea la infrastructura de utilități publice (conducte de apă și canalizare, rețele de gaz natural și drum de acces). Valoarea totală a proiectului constituie aproximativ 12,3 mln. de lei.</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De asemenea, au fost efectuate lucrări de amenajare a teritoriului Parcului Industrial RĂUT din mun. Bălți, unde din sursele FNDR au fost alocate 9,67 mln. de lei.</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Aceste proiecte au drept scopul de a îmbunătăți condițiile pentru rezidenții (existenți și potențiali) ai parcurilor industriale din Regiunea de Nord.</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În raionul Briceni a fost implementat un proiect ce a avut drept obiectiv principal îmbunătățirea infrastructurii rutiere locale și asigurarea accesului la frontiera cu Ucraina.</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 xml:space="preserve">Totodată, ADR Nord implementează două proiecte importante pentru regiune din sursele Guvernului Germaniei și anume: „Îmbunătățirea serviciilor de aprovizionare cu apă și canalizare </w:t>
      </w:r>
      <w:r w:rsidR="005A3B90">
        <w:rPr>
          <w:rFonts w:eastAsia="Times New Roman" w:cstheme="minorHAnsi"/>
          <w:color w:val="222222"/>
          <w:sz w:val="24"/>
          <w:szCs w:val="24"/>
          <w:lang w:val="en-US" w:eastAsia="ru-RU"/>
        </w:rPr>
        <w:t xml:space="preserve">în raionul Rîșcani”, precum şi </w:t>
      </w:r>
      <w:r w:rsidRPr="00E32F65">
        <w:rPr>
          <w:rFonts w:eastAsia="Times New Roman" w:cstheme="minorHAnsi"/>
          <w:color w:val="222222"/>
          <w:sz w:val="24"/>
          <w:szCs w:val="24"/>
          <w:lang w:val="en-US" w:eastAsia="ru-RU"/>
        </w:rPr>
        <w:t>„Un mediu curat pentru o societate durabilă în raionul Floreşti”.</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Un succes este, bineînţeles, şi programul de creare a sistemului integrat de dezvoltare durabilă a sectorului apicol în Regiunea de Dezvoltare Nord a R. Moldova, realizat cu suportul financiar acordat de Guvernul României. Sînt mai multe proiecte care ar merita să fie numite şi realizarea cărora nu ar fi fost posibilă fără susţinerea partenerilor de dezvoltare.</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b/>
          <w:bCs/>
          <w:color w:val="222222"/>
          <w:sz w:val="24"/>
          <w:szCs w:val="24"/>
          <w:lang w:val="en-US" w:eastAsia="ru-RU"/>
        </w:rPr>
        <w:t>Î: Care sînt domeniile unde s-ar fi putut face mai mult, dar din varii motive nu s-a reuşit?</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R: Regionalizarea serviciilor care este la început de cale, dar la moment nu est</w:t>
      </w:r>
      <w:r w:rsidR="005A3B90">
        <w:rPr>
          <w:rFonts w:eastAsia="Times New Roman" w:cstheme="minorHAnsi"/>
          <w:color w:val="222222"/>
          <w:sz w:val="24"/>
          <w:szCs w:val="24"/>
          <w:lang w:val="en-US" w:eastAsia="ru-RU"/>
        </w:rPr>
        <w:t>e reglementată suficient ca să </w:t>
      </w:r>
      <w:r w:rsidRPr="00E32F65">
        <w:rPr>
          <w:rFonts w:eastAsia="Times New Roman" w:cstheme="minorHAnsi"/>
          <w:color w:val="222222"/>
          <w:sz w:val="24"/>
          <w:szCs w:val="24"/>
          <w:lang w:val="en-US" w:eastAsia="ru-RU"/>
        </w:rPr>
        <w:t>motiveze crearea serviciilor de AAC (asigurare cu apă și canalizare) și MDS (managementul deșeurilor solide) la nivel regional, inclusiv resursele financiare insuficiente, cu toate că partenerii de dezvoltare depun eforturi pentru a facilita regionalizarea acestor servicii în Republica Moldova.</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b/>
          <w:bCs/>
          <w:color w:val="222222"/>
          <w:sz w:val="24"/>
          <w:szCs w:val="24"/>
          <w:lang w:val="en-US" w:eastAsia="ru-RU"/>
        </w:rPr>
        <w:t>Î: Numiţi, după părerea Dvs, trei puncte tari şi, respectiv, trei puncte slabe ale Regiunii de Dezvoltare Nord (RDN).</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R: RDN are o poziție geografică favorabilă pentru cooperare transfrontalieră, învecinîndu-se la nord cu Ucraina și la vest cu un stat membru al UE, România, ceea ce-i asigură regiunii un grad de deschidere determinant pentru viitorul său.</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Un aspect important al competitivității regionale reprezintă infrastructura de transport dezvoltată cu o reţea relativ densă de drumuri, căi ferate, aeroporturi, fapt ce facilitează mişcarea mărfurilor, a serviciilor şi resurselor umane şi poate servi drept fundament solid pentru dezvoltarea comercială pe viitor.</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O sursă de avantaje comparative pentru regiune este existența unui potenţial natural important oferit de solurile fertile cu o bonitate înaltă, ce permite obţinerea recoltelor înalte la culturile agricole, inclusiv la sfecla de zahăr, cartof, fructe, legume. </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lastRenderedPageBreak/>
        <w:t>Un avantaj competitiv reprezintă şi un număr mare de întreprinderi industriale în regiune, fapt ce-i oferă un grad de industrializare mai înalt decît în celelalte regiuni de dezvoltare din ţară.</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În ansamblu, RDN dispune de un potenţial de dezvoltare considerabil, ce-i oferă multe oportunități de dezvoltare economică. Cu toate acestea, performanţa economică a regiunii indică asupra faptului că avantajele descrise mai sus nu sînt pe deplin valorificate. Există numeroase provocări sociale și economice, care impun constrîngeri asupra dezvoltării economice.</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Concomitent, la nivel regional se remarcă o schimbare și scădere demografică, ce pune în pericol creşterea pe viitor a nivelului ocupării forţei de muncă, factorul determinant fiind fluxul migrator, în special al populației aptă de muncă.</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Un impediment semnificativ pentru competitivitatea regională și creșterea productivității îl reprezintă utilizarea tehnologiilor învechite în procesul de producție, cu impact negativ asupra mediului ambiant (emisii mari de poluanţi, defrişările etc.).</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Peste 30% din potențialul industrial al regiunii este concentrat în mun. Bălți, celelalte localității fiind mai defavorizate în acest sens. De aceea, în evoluția viitoare a sectorului industrial, este foarte important de stimulat dezvoltarea industriei rurale în regiune, care ar asigura utilizarea mai completă a forţei de muncă tinere şi creşterea veniturilor populaţiei din mediul rural.</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În același timp, dezvoltarea RDN, ca şi a celorlalte regiuni de dezvoltare, este puternic influenţată și de factorii externi, precum instabilitatea social-politică, imperfecţiunea cadrului legislativ, care pot pune în pericol dezvoltarea echilibrată a regiunii. </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b/>
          <w:bCs/>
          <w:color w:val="222222"/>
          <w:sz w:val="24"/>
          <w:szCs w:val="24"/>
          <w:lang w:val="en-US" w:eastAsia="ru-RU"/>
        </w:rPr>
        <w:t>Î: Ce şi-ar dori directorul ADR Nord să fie primordial implementat pe viitor în nordul ţării?</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R: Principalele obiective în dezvoltarea regiunii noastre rezidă din Strategia de Dezvoltare Regională Nord şi prevăd:</w:t>
      </w:r>
    </w:p>
    <w:p w:rsidR="00940571" w:rsidRPr="00E32F65" w:rsidRDefault="00940571" w:rsidP="00940571">
      <w:pPr>
        <w:numPr>
          <w:ilvl w:val="0"/>
          <w:numId w:val="15"/>
        </w:num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Acces la servicii de utilități publice calitative și accesibile;</w:t>
      </w:r>
    </w:p>
    <w:p w:rsidR="00940571" w:rsidRPr="00E32F65" w:rsidRDefault="00940571" w:rsidP="00940571">
      <w:pPr>
        <w:numPr>
          <w:ilvl w:val="0"/>
          <w:numId w:val="15"/>
        </w:num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Facilitarea dezvoltării infrastructurii de afaceri și crearea noilor locuri de muncă în vederea asigurării creșterii economice în RDN;</w:t>
      </w:r>
    </w:p>
    <w:p w:rsidR="00940571" w:rsidRPr="00E32F65" w:rsidRDefault="00940571" w:rsidP="00940571">
      <w:pPr>
        <w:numPr>
          <w:ilvl w:val="0"/>
          <w:numId w:val="15"/>
        </w:num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Dezvoltarea unei economii bazate pe cercetare, inovare și transfer tehnologic ce ar spori competitivitatea regională;</w:t>
      </w:r>
    </w:p>
    <w:p w:rsidR="00940571" w:rsidRPr="00E32F65" w:rsidRDefault="00940571" w:rsidP="00940571">
      <w:pPr>
        <w:numPr>
          <w:ilvl w:val="0"/>
          <w:numId w:val="15"/>
        </w:num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Dezvoltarea sectorului turism pentru a asigura creșterea economică a RDN, mai ales în zona rurală;</w:t>
      </w:r>
    </w:p>
    <w:p w:rsidR="00940571" w:rsidRPr="00E32F65" w:rsidRDefault="00940571" w:rsidP="00940571">
      <w:pPr>
        <w:numPr>
          <w:ilvl w:val="0"/>
          <w:numId w:val="15"/>
        </w:num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Asigurarea bunei guvernări la nivel regional și local.</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În acest sens, echipa ADR Nord va depune maximum efort pentru a-şi atinge obiectivele propuse.</w:t>
      </w: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 xml:space="preserve">Sursa: </w:t>
      </w:r>
      <w:hyperlink r:id="rId17" w:history="1">
        <w:r w:rsidRPr="00E32F65">
          <w:rPr>
            <w:rStyle w:val="a5"/>
            <w:rFonts w:eastAsia="Times New Roman" w:cstheme="minorHAnsi"/>
            <w:sz w:val="24"/>
            <w:szCs w:val="24"/>
            <w:lang w:val="en-US" w:eastAsia="ru-RU"/>
          </w:rPr>
          <w:t>http://adrnord.md</w:t>
        </w:r>
      </w:hyperlink>
      <w:r w:rsidRPr="00E32F65">
        <w:rPr>
          <w:rFonts w:eastAsia="Times New Roman" w:cstheme="minorHAnsi"/>
          <w:color w:val="222222"/>
          <w:sz w:val="24"/>
          <w:szCs w:val="24"/>
          <w:lang w:val="en-US" w:eastAsia="ru-RU"/>
        </w:rPr>
        <w:t xml:space="preserve"> </w:t>
      </w:r>
    </w:p>
    <w:p w:rsidR="00940571"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5A3B90" w:rsidRPr="00E32F65" w:rsidRDefault="005A3B90"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5A3B90" w:rsidRDefault="005A3B90" w:rsidP="005A3B90">
      <w:pPr>
        <w:shd w:val="clear" w:color="auto" w:fill="FBFBFB"/>
        <w:spacing w:before="100" w:beforeAutospacing="1" w:after="100" w:afterAutospacing="1" w:line="240" w:lineRule="auto"/>
        <w:jc w:val="center"/>
        <w:rPr>
          <w:rFonts w:cstheme="minorHAnsi"/>
          <w:b/>
          <w:color w:val="44546A" w:themeColor="text2"/>
          <w:sz w:val="24"/>
          <w:szCs w:val="24"/>
          <w:u w:val="single"/>
          <w:shd w:val="clear" w:color="auto" w:fill="FFFFFF"/>
        </w:rPr>
      </w:pPr>
      <w:r w:rsidRPr="005A3B90">
        <w:rPr>
          <w:rFonts w:cstheme="minorHAnsi"/>
          <w:b/>
          <w:color w:val="44546A" w:themeColor="text2"/>
          <w:sz w:val="24"/>
          <w:szCs w:val="24"/>
          <w:u w:val="single"/>
          <w:shd w:val="clear" w:color="auto" w:fill="FFFFFF"/>
        </w:rPr>
        <w:lastRenderedPageBreak/>
        <w:t>AU FOST FINALIZATE LUCRĂRILE DE REPARAȚIE ȘI AMENAJARE A PRIMULUI CENTRU DE ACHIZIȚIE, PROCESARE ȘI AMBALARE A PRODUSELOR APICOLE DIN NORDUL MOLDOVEI</w:t>
      </w: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cstheme="minorHAnsi"/>
          <w:noProof/>
          <w:sz w:val="24"/>
          <w:szCs w:val="24"/>
          <w:lang w:val="ru-RU" w:eastAsia="ru-RU"/>
        </w:rPr>
        <w:drawing>
          <wp:inline distT="0" distB="0" distL="0" distR="0">
            <wp:extent cx="5940425" cy="3934490"/>
            <wp:effectExtent l="0" t="0" r="3175" b="8890"/>
            <wp:docPr id="7" name="Рисунок 7" descr="http://adrnord.md/public/files/19_ianuarie_2017/Apicultura_Cupcin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drnord.md/public/files/19_ianuarie_2017/Apicultura_Cupcini_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934490"/>
                    </a:xfrm>
                    <a:prstGeom prst="rect">
                      <a:avLst/>
                    </a:prstGeom>
                    <a:noFill/>
                    <a:ln>
                      <a:noFill/>
                    </a:ln>
                  </pic:spPr>
                </pic:pic>
              </a:graphicData>
            </a:graphic>
          </wp:inline>
        </w:drawing>
      </w: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b/>
          <w:bCs/>
          <w:color w:val="222222"/>
          <w:sz w:val="24"/>
          <w:szCs w:val="24"/>
          <w:lang w:eastAsia="ru-RU"/>
        </w:rPr>
      </w:pPr>
      <w:r w:rsidRPr="00E32F65">
        <w:rPr>
          <w:rFonts w:eastAsia="Times New Roman" w:cstheme="minorHAnsi"/>
          <w:b/>
          <w:bCs/>
          <w:color w:val="222222"/>
          <w:sz w:val="24"/>
          <w:szCs w:val="24"/>
          <w:lang w:eastAsia="ru-RU"/>
        </w:rPr>
        <w:t>La Cupcini, raionul Edineț, a fost recepționat primul centru apicol de la nordul Moldovei, reparat în cadrul unui proiect-pilot de dezvoltare regională realizat de ADR Nord. Lucrările de reparație a centrului și amenajarea teritoriului din preajma acestuia se cifrează la aproximativ 1,2 milioane de lei.</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Centrul apicol este constituit din două departamente, unde vor fi create cel puțin nouă locuri de muncă: un departament informațional și de marketing a produselor apicole și un departament de achiziție, procesare și ambalare a produselor apicole, ce urmează să fie dotat cu utilaj special în perioada următoare. Anterior, ADR Nord a achiziționat și a livrat centrului apicol mobilier și tehnică de calcul, conform proiectului.</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Membrii comisiei speciale formată din factori de decizie și specialiști implicați în procesul de implementare a proiectului s-a reunit joi, 19 ianuarie, în incinta centrului apicol, pentru a semna actele ce confirmă finalizarea lucrărilor de reparație și amenajare. Totodată, membrii comisiei din componența căreia au făcut parte președintele raionului Edineț, Iurii Garas, directorul ADR Nord, Ion Bodrug, specialiști din cadrul ADR Nord, precum și responsabilii de efectuarea și monitorizarea lucrărilor au inspectat obiectivul reparat.</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Potrivit directorului ADR Nord, Ion Bodrug, interesul sporit al României față de proiectul apicol realizat la nordul Republicii Moldova sporește șansele ca acesta să devină o frumoasă poveste de succes în viitorul apropiat. </w:t>
      </w:r>
      <w:r w:rsidRPr="00E32F65">
        <w:rPr>
          <w:rFonts w:eastAsia="Times New Roman" w:cstheme="minorHAnsi"/>
          <w:i/>
          <w:iCs/>
          <w:color w:val="222222"/>
          <w:sz w:val="24"/>
          <w:szCs w:val="24"/>
          <w:lang w:val="en-US" w:eastAsia="ru-RU"/>
        </w:rPr>
        <w:t xml:space="preserve">„Dorim să valorificăm la maximum potențialul melifer din nordul Moldovei prin crearea unui sistem centralizat de marketing, dar și prin atragerea tinerilor, inclusiv </w:t>
      </w:r>
      <w:r w:rsidRPr="00E32F65">
        <w:rPr>
          <w:rFonts w:eastAsia="Times New Roman" w:cstheme="minorHAnsi"/>
          <w:i/>
          <w:iCs/>
          <w:color w:val="222222"/>
          <w:sz w:val="24"/>
          <w:szCs w:val="24"/>
          <w:lang w:val="en-US" w:eastAsia="ru-RU"/>
        </w:rPr>
        <w:lastRenderedPageBreak/>
        <w:t>a femeilor, în practicarea apiculturii în spațiul rural și integrarea lor în grupuri de producători regionali”</w:t>
      </w:r>
      <w:r w:rsidRPr="00E32F65">
        <w:rPr>
          <w:rFonts w:eastAsia="Times New Roman" w:cstheme="minorHAnsi"/>
          <w:color w:val="222222"/>
          <w:sz w:val="24"/>
          <w:szCs w:val="24"/>
          <w:lang w:val="en-US" w:eastAsia="ru-RU"/>
        </w:rPr>
        <w:t>, susține directorul ADR Nord.</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Până în prezent, au fost instruiți, în cadrul a două cicluri de seminare, 100 de apicultori din nordul Republicii Moldova. Totodată, în cadrul proiectului se desfășoară o campanie de informare privind modul sănătos de viață prin consumul mierii de albine, fapt ce va contribui la promovarea produselor apicole în vederea diversificării obținerii veniturilor și fortificării sănătății oamenilor. De asemenea, în cadrul proiectului apicol a fost constituită Asociația obștească „Asociația Apicultorilor din Regiunea de Dezvoltare Nord". Fondatori ai Asociației sunt câte un apicultor din municipiul Bălți și din cele 11 raioane din Regiunea de Dezvoltare Nord.</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Începând cu anul 2014, ADR Nord a contribuit la promovarea producătorilor de miere de la nordul republicii prin organizarea, la Bălți, a trei ediții a Festivalului Mierii, organizate în contextul Zilelor Regiunii de Dezvoltare Nord.</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E32F65">
        <w:rPr>
          <w:rFonts w:eastAsia="Times New Roman" w:cstheme="minorHAnsi"/>
          <w:color w:val="222222"/>
          <w:sz w:val="24"/>
          <w:szCs w:val="24"/>
          <w:lang w:val="en-US" w:eastAsia="ru-RU"/>
        </w:rPr>
        <w:t>Menționăm că operatorul economic SRL „Gluck” a demarat lucrările de reparație a centrului apicol de la Cupcini în iulie 2016. Valoarea totală a proiectului-pilot </w:t>
      </w:r>
      <w:hyperlink r:id="rId19" w:history="1">
        <w:r w:rsidRPr="00E32F65">
          <w:rPr>
            <w:rStyle w:val="a5"/>
            <w:rFonts w:eastAsia="Times New Roman" w:cstheme="minorHAnsi"/>
            <w:sz w:val="24"/>
            <w:szCs w:val="24"/>
            <w:lang w:val="en-US" w:eastAsia="ru-RU"/>
          </w:rPr>
          <w:t>„Crearea sistemului integrat de dezvoltare durabilă a sectorului apicol în Regiunea de Dezvoltare Nord a Republicii Moldova</w:t>
        </w:r>
      </w:hyperlink>
      <w:r w:rsidRPr="00E32F65">
        <w:rPr>
          <w:rFonts w:eastAsia="Times New Roman" w:cstheme="minorHAnsi"/>
          <w:color w:val="222222"/>
          <w:sz w:val="24"/>
          <w:szCs w:val="24"/>
          <w:lang w:val="en-US" w:eastAsia="ru-RU"/>
        </w:rPr>
        <w:t>” se cifrează la 157.382 de euro, oferiți de Guvernul României, prin intermediul </w:t>
      </w:r>
      <w:hyperlink r:id="rId20" w:tgtFrame="_blank" w:history="1">
        <w:r w:rsidRPr="00E32F65">
          <w:rPr>
            <w:rStyle w:val="a5"/>
            <w:rFonts w:eastAsia="Times New Roman" w:cstheme="minorHAnsi"/>
            <w:sz w:val="24"/>
            <w:szCs w:val="24"/>
            <w:lang w:val="en-US" w:eastAsia="ru-RU"/>
          </w:rPr>
          <w:t>Asistenței Oficiale pentru Dezvoltare</w:t>
        </w:r>
      </w:hyperlink>
      <w:r w:rsidRPr="00E32F65">
        <w:rPr>
          <w:rFonts w:eastAsia="Times New Roman" w:cstheme="minorHAnsi"/>
          <w:color w:val="222222"/>
          <w:sz w:val="24"/>
          <w:szCs w:val="24"/>
          <w:lang w:val="en-US" w:eastAsia="ru-RU"/>
        </w:rPr>
        <w:t xml:space="preserve"> (RoAid). Proiectul-pilot este implementat de ADR Nord în parteneriat cu Ministerul Dezvoltării Regionale și Construcțiilor și Consiliul raional Edineț. </w:t>
      </w:r>
      <w:r w:rsidRPr="00E32F65">
        <w:rPr>
          <w:rFonts w:eastAsia="Times New Roman" w:cstheme="minorHAnsi"/>
          <w:color w:val="222222"/>
          <w:sz w:val="24"/>
          <w:szCs w:val="24"/>
          <w:lang w:val="ru-RU" w:eastAsia="ru-RU"/>
        </w:rPr>
        <w:t>Beneficiarul proiectului este Consiliul raional Edineț.</w:t>
      </w: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 xml:space="preserve">Sursa: </w:t>
      </w:r>
      <w:hyperlink r:id="rId21" w:history="1">
        <w:r w:rsidRPr="00E32F65">
          <w:rPr>
            <w:rStyle w:val="a5"/>
            <w:rFonts w:eastAsia="Times New Roman" w:cstheme="minorHAnsi"/>
            <w:sz w:val="24"/>
            <w:szCs w:val="24"/>
            <w:lang w:val="en-US" w:eastAsia="ru-RU"/>
          </w:rPr>
          <w:t>http://adrnord.md</w:t>
        </w:r>
      </w:hyperlink>
      <w:r w:rsidRPr="00E32F65">
        <w:rPr>
          <w:rFonts w:eastAsia="Times New Roman" w:cstheme="minorHAnsi"/>
          <w:color w:val="222222"/>
          <w:sz w:val="24"/>
          <w:szCs w:val="24"/>
          <w:lang w:val="en-US" w:eastAsia="ru-RU"/>
        </w:rPr>
        <w:t xml:space="preserve"> </w:t>
      </w: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5A3B90" w:rsidRDefault="005A3B90" w:rsidP="005A3B90">
      <w:pPr>
        <w:shd w:val="clear" w:color="auto" w:fill="FBFBFB"/>
        <w:spacing w:before="100" w:beforeAutospacing="1" w:after="100" w:afterAutospacing="1" w:line="240" w:lineRule="auto"/>
        <w:jc w:val="center"/>
        <w:rPr>
          <w:rFonts w:cstheme="minorHAnsi"/>
          <w:b/>
          <w:color w:val="44546A" w:themeColor="text2"/>
          <w:sz w:val="24"/>
          <w:szCs w:val="24"/>
          <w:u w:val="single"/>
          <w:shd w:val="clear" w:color="auto" w:fill="FFFFFF"/>
        </w:rPr>
      </w:pPr>
      <w:r w:rsidRPr="005A3B90">
        <w:rPr>
          <w:rFonts w:cstheme="minorHAnsi"/>
          <w:b/>
          <w:color w:val="44546A" w:themeColor="text2"/>
          <w:sz w:val="24"/>
          <w:szCs w:val="24"/>
          <w:u w:val="single"/>
          <w:shd w:val="clear" w:color="auto" w:fill="FFFFFF"/>
        </w:rPr>
        <w:lastRenderedPageBreak/>
        <w:t>PRIMARI ȘI ANTREPRENORI DE LA NORDUL MOLDOVEI, INTERESAȚI DE EXPERIENȚA ESTONIEI ÎN DOMENIUL DEZVOLTĂRII TURISMULUI RURAL. ADR NORD ANUNȚĂ UN CONCURS PENTRU CEL MAI BUN BUSINESS PLAN DE DEZVOLTARE A UNEI AGROPENSIUNI</w:t>
      </w: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cstheme="minorHAnsi"/>
          <w:noProof/>
          <w:sz w:val="24"/>
          <w:szCs w:val="24"/>
          <w:lang w:val="ru-RU" w:eastAsia="ru-RU"/>
        </w:rPr>
        <w:drawing>
          <wp:inline distT="0" distB="0" distL="0" distR="0">
            <wp:extent cx="5940425" cy="3934567"/>
            <wp:effectExtent l="0" t="0" r="3175" b="8890"/>
            <wp:docPr id="8" name="Рисунок 8" descr="http://adrnord.md/public/files/30_ianuarie_2017/Turism_RDN-Estoni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drnord.md/public/files/30_ianuarie_2017/Turism_RDN-Estonia_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934567"/>
                    </a:xfrm>
                    <a:prstGeom prst="rect">
                      <a:avLst/>
                    </a:prstGeom>
                    <a:noFill/>
                    <a:ln>
                      <a:noFill/>
                    </a:ln>
                  </pic:spPr>
                </pic:pic>
              </a:graphicData>
            </a:graphic>
          </wp:inline>
        </w:drawing>
      </w:r>
    </w:p>
    <w:p w:rsidR="00940571" w:rsidRPr="00E32F65" w:rsidRDefault="00940571" w:rsidP="003444A2">
      <w:pPr>
        <w:shd w:val="clear" w:color="auto" w:fill="FBFBFB"/>
        <w:spacing w:before="100" w:beforeAutospacing="1" w:after="100" w:afterAutospacing="1" w:line="240" w:lineRule="auto"/>
        <w:jc w:val="both"/>
        <w:rPr>
          <w:rStyle w:val="a4"/>
          <w:rFonts w:cstheme="minorHAnsi"/>
          <w:color w:val="545454"/>
          <w:sz w:val="24"/>
          <w:szCs w:val="24"/>
          <w:shd w:val="clear" w:color="auto" w:fill="FFFFFF"/>
        </w:rPr>
      </w:pPr>
      <w:r w:rsidRPr="00E32F65">
        <w:rPr>
          <w:rStyle w:val="a4"/>
          <w:rFonts w:cstheme="minorHAnsi"/>
          <w:color w:val="545454"/>
          <w:sz w:val="24"/>
          <w:szCs w:val="24"/>
          <w:shd w:val="clear" w:color="auto" w:fill="FFFFFF"/>
        </w:rPr>
        <w:t>Autorități locale, antreprenori și reprezentanți ai societății civile din raioanele de nord ale Republicii Moldova particip</w:t>
      </w:r>
      <w:r w:rsidRPr="00E32F65">
        <w:rPr>
          <w:rStyle w:val="a4"/>
          <w:rFonts w:cstheme="minorHAnsi"/>
          <w:color w:val="545454"/>
          <w:sz w:val="24"/>
          <w:szCs w:val="24"/>
          <w:shd w:val="clear" w:color="auto" w:fill="FFFFFF"/>
        </w:rPr>
        <w:t xml:space="preserve">at la </w:t>
      </w:r>
      <w:r w:rsidRPr="00E32F65">
        <w:rPr>
          <w:rStyle w:val="a4"/>
          <w:rFonts w:cstheme="minorHAnsi"/>
          <w:color w:val="545454"/>
          <w:sz w:val="24"/>
          <w:szCs w:val="24"/>
          <w:shd w:val="clear" w:color="auto" w:fill="FFFFFF"/>
        </w:rPr>
        <w:t>seminarul cu genericul </w:t>
      </w:r>
      <w:r w:rsidRPr="00E32F65">
        <w:rPr>
          <w:rStyle w:val="a6"/>
          <w:rFonts w:cstheme="minorHAnsi"/>
          <w:b/>
          <w:bCs/>
          <w:color w:val="545454"/>
          <w:sz w:val="24"/>
          <w:szCs w:val="24"/>
          <w:shd w:val="clear" w:color="auto" w:fill="FFFFFF"/>
        </w:rPr>
        <w:t>„Agroturism - soluție pentru dezvoltarea rurală a Regiunii de Dezvoltare Nord”</w:t>
      </w:r>
      <w:r w:rsidRPr="00E32F65">
        <w:rPr>
          <w:rStyle w:val="a4"/>
          <w:rFonts w:cstheme="minorHAnsi"/>
          <w:color w:val="545454"/>
          <w:sz w:val="24"/>
          <w:szCs w:val="24"/>
          <w:shd w:val="clear" w:color="auto" w:fill="FFFFFF"/>
        </w:rPr>
        <w:t>, organizat în cadrul proiectului</w:t>
      </w:r>
      <w:r w:rsidRPr="00E32F65">
        <w:rPr>
          <w:rStyle w:val="apple-converted-space"/>
          <w:rFonts w:cstheme="minorHAnsi"/>
          <w:b/>
          <w:bCs/>
          <w:color w:val="545454"/>
          <w:sz w:val="24"/>
          <w:szCs w:val="24"/>
          <w:shd w:val="clear" w:color="auto" w:fill="FFFFFF"/>
        </w:rPr>
        <w:t> </w:t>
      </w:r>
      <w:r w:rsidRPr="00E32F65">
        <w:rPr>
          <w:rStyle w:val="a6"/>
          <w:rFonts w:cstheme="minorHAnsi"/>
          <w:b/>
          <w:bCs/>
          <w:color w:val="545454"/>
          <w:sz w:val="24"/>
          <w:szCs w:val="24"/>
          <w:shd w:val="clear" w:color="auto" w:fill="FFFFFF"/>
        </w:rPr>
        <w:t>„Suport în dezvoltarea turismului rural sustenabil în Regiunea de Dezvoltare Nord, Moldova”</w:t>
      </w:r>
      <w:r w:rsidRPr="00E32F65">
        <w:rPr>
          <w:rStyle w:val="a4"/>
          <w:rFonts w:cstheme="minorHAnsi"/>
          <w:color w:val="545454"/>
          <w:sz w:val="24"/>
          <w:szCs w:val="24"/>
          <w:shd w:val="clear" w:color="auto" w:fill="FFFFFF"/>
        </w:rPr>
        <w:t>, implementat de ADR Nord și finanțat de Guvernul Estoniei, prin intermediul Asistenței oficiale pentru dezvoltare și ajutor umanitar a Estoniei.</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Directorul ADR Nord, Ion Bodrug, i-a încurajat pe toți cei care manifestă interes față de dezvoltarea turismului rural să participe activ la seminare, întrucât </w:t>
      </w:r>
      <w:r w:rsidRPr="00E32F65">
        <w:rPr>
          <w:rFonts w:eastAsia="Times New Roman" w:cstheme="minorHAnsi"/>
          <w:i/>
          <w:iCs/>
          <w:color w:val="222222"/>
          <w:sz w:val="24"/>
          <w:szCs w:val="24"/>
          <w:lang w:val="en-US" w:eastAsia="ru-RU"/>
        </w:rPr>
        <w:t>„acest proiect este foarte necesar pentru regiunea noastră"</w:t>
      </w:r>
      <w:r w:rsidRPr="00E32F65">
        <w:rPr>
          <w:rFonts w:eastAsia="Times New Roman" w:cstheme="minorHAnsi"/>
          <w:color w:val="222222"/>
          <w:sz w:val="24"/>
          <w:szCs w:val="24"/>
          <w:lang w:val="en-US" w:eastAsia="ru-RU"/>
        </w:rPr>
        <w:t>, mai cu seamă în contextul în care Regiunea de Dezvoltare Nord deja are un </w:t>
      </w:r>
      <w:hyperlink r:id="rId23" w:history="1">
        <w:r w:rsidRPr="00E32F65">
          <w:rPr>
            <w:rStyle w:val="a5"/>
            <w:rFonts w:eastAsia="Times New Roman" w:cstheme="minorHAnsi"/>
            <w:sz w:val="24"/>
            <w:szCs w:val="24"/>
            <w:lang w:val="en-US" w:eastAsia="ru-RU"/>
          </w:rPr>
          <w:t>Program în domeniul sporirii atractivității turistice</w:t>
        </w:r>
      </w:hyperlink>
      <w:r w:rsidRPr="00E32F65">
        <w:rPr>
          <w:rFonts w:eastAsia="Times New Roman" w:cstheme="minorHAnsi"/>
          <w:color w:val="222222"/>
          <w:sz w:val="24"/>
          <w:szCs w:val="24"/>
          <w:lang w:val="en-US" w:eastAsia="ru-RU"/>
        </w:rPr>
        <w:t>. </w:t>
      </w:r>
      <w:r w:rsidRPr="00E32F65">
        <w:rPr>
          <w:rFonts w:eastAsia="Times New Roman" w:cstheme="minorHAnsi"/>
          <w:i/>
          <w:iCs/>
          <w:color w:val="222222"/>
          <w:sz w:val="24"/>
          <w:szCs w:val="24"/>
          <w:lang w:val="en-US" w:eastAsia="ru-RU"/>
        </w:rPr>
        <w:t>„Acest ajutor pe care ni-l oferă Estonia ne va permite să selectăm câteva business planuri de dezvoltare a turismului rural în regiunea noastră. Este un pas mic care, în perioada următoare, ne va determina să identificăm noi investiții. Proiectele de dezvoltare a turismului sunt dificile și costisitoare, dar este important că noi deja avem o viziune clară în acest domeniu”</w:t>
      </w:r>
      <w:r w:rsidRPr="00E32F65">
        <w:rPr>
          <w:rFonts w:eastAsia="Times New Roman" w:cstheme="minorHAnsi"/>
          <w:color w:val="222222"/>
          <w:sz w:val="24"/>
          <w:szCs w:val="24"/>
          <w:lang w:val="en-US" w:eastAsia="ru-RU"/>
        </w:rPr>
        <w:t>, a menționat directorul ADR Nord.</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În debutul seminarului, șefa Secției cooperare și atragere investiții (SCAI) a ADR Nord, Maria Prisacari, a prezentat proiectul de dezvoltare a turismului rural în nordul Moldovei, menționând că principalul obiectiv al proiectului este îmbunătățirea calității vieții populației din Regiunea de Dezvoltare Nord prin diversificarea activităților economice în zonele rurale și stimularea agroturismului.</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lastRenderedPageBreak/>
        <w:t>Potrivit Mariei Prisacari, proiectul va contribui la impulsionarea parteneriatelor de dezvoltare a turismului rural, va asigura creșterea nivelului de in/formare a populației, asigurând dezvoltarea abilităților și competențelor necesare pentru a iniția și a desfășura o activitate comercială. De asemenea, potrivit șefei SCAI, în cadrul proiectului vor fi consiliați și instruiți antreprenori și familii de întreprinzători pentru a îmbunătăți abilitățile și competențele în gestionarea afacerilor. Totodată, proiectul va promova antreprenoriatul în rândul femeilor și a tinerilor din zonele rurale, oferind programe de formare pentru îmbunătățirea abilităților de afaceri, recunoașterea oportunităților de piață, sporind astfel oportunitățile de angajare. Mai mult, proiectul le va oferi antreprenorilor moldoveni posibilitatea să stabilească parteneriate de cooperare cu autorități locale din Regiunea de Dezvoltare Nord a Moldovei, precum și cu cele din Regiunea Pärnu, Estonia.</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În cadrul seminarului, Karie Ilus de la Fundația Turismului din regiunea Pärnu a prezentat informații utile despre dezvoltarea marketingului destinației în cadrul parteneriatului public-privat, iar Mercedes Merimaa, reprezentantă a GAL Pärnu Bay Partnership, s-a referit pe larg la programul european LEADER de dezvoltare rurală, prezentând în acest context bunele practici în domeniul turismului rural al Partaneriatului Pärnu Bay. La rândul său, reprezentanta Casei de oaspeți „Kollamaa” din Estonia, Marika Kose, a vorbit despre antreprenoriatul în mediul rural, precum și despre posibilitățile de participare ale comunității. Aivar Merila de la Centrul de odihnă „Kosmonautika” a prezentat informații actuale despre legendarul centru de relaxare „Vzmorie” din Estonia. În același context, primarul administrației locale Koonga, Mikk Pikkmets, a vorbit despre dezvoltarea regională a Koonga prin prisma mai multor caracteristici, iar operatorul turistic Enn Rand a prezentat, în calitate de exemplu turistic rural, Casa de oaspeți „Maria”, hotelul „Victoria”, din Estonia.</w:t>
      </w: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 xml:space="preserve">Sursa: </w:t>
      </w:r>
      <w:hyperlink r:id="rId24" w:history="1">
        <w:r w:rsidRPr="00E32F65">
          <w:rPr>
            <w:rStyle w:val="a5"/>
            <w:rFonts w:eastAsia="Times New Roman" w:cstheme="minorHAnsi"/>
            <w:sz w:val="24"/>
            <w:szCs w:val="24"/>
            <w:lang w:val="en-US" w:eastAsia="ru-RU"/>
          </w:rPr>
          <w:t>http://adrnord.md</w:t>
        </w:r>
      </w:hyperlink>
      <w:r w:rsidRPr="00E32F65">
        <w:rPr>
          <w:rFonts w:eastAsia="Times New Roman" w:cstheme="minorHAnsi"/>
          <w:color w:val="222222"/>
          <w:sz w:val="24"/>
          <w:szCs w:val="24"/>
          <w:lang w:val="en-US" w:eastAsia="ru-RU"/>
        </w:rPr>
        <w:t xml:space="preserve"> </w:t>
      </w: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5A3B90" w:rsidRDefault="005A3B90" w:rsidP="005A3B90">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4"/>
          <w:szCs w:val="24"/>
          <w:u w:val="single"/>
          <w:lang w:val="en-US"/>
        </w:rPr>
      </w:pPr>
      <w:r w:rsidRPr="005A3B90">
        <w:rPr>
          <w:rFonts w:asciiTheme="minorHAnsi" w:hAnsiTheme="minorHAnsi" w:cstheme="minorHAnsi"/>
          <w:bCs w:val="0"/>
          <w:color w:val="44546A" w:themeColor="text2"/>
          <w:sz w:val="24"/>
          <w:szCs w:val="24"/>
          <w:u w:val="single"/>
          <w:lang w:val="en-US"/>
        </w:rPr>
        <w:lastRenderedPageBreak/>
        <w:t>VASILE BÎTCA: ”121 MLN DE LEI, SUNT PREVĂZUȚI ÎN FONDUL NAȚIONAL PENTRU DEZVOLTARE REGIONALĂ PENTRU DEZVOLTAREA INFRASTRUCTURII DE AFACERI, ÎN URMĂTORII 4 ANI”</w:t>
      </w: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cstheme="minorHAnsi"/>
          <w:noProof/>
          <w:sz w:val="24"/>
          <w:szCs w:val="24"/>
          <w:lang w:val="ru-RU" w:eastAsia="ru-RU"/>
        </w:rPr>
        <w:drawing>
          <wp:inline distT="0" distB="0" distL="0" distR="0">
            <wp:extent cx="5940425" cy="3958199"/>
            <wp:effectExtent l="0" t="0" r="3175" b="4445"/>
            <wp:docPr id="9" name="Рисунок 9" descr="http://www.adrcentru.md/img.php?km=cHVibGljL3B1YmxpY2F0aW9uX2NvdmVycy9pbWdmOGMwZ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drcentru.md/img.php?km=cHVibGljL3B1YmxpY2F0aW9uX2NvdmVycy9pbWdmOGMwZS5qcGc=&amp;w=9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Ministrul Dezvoltării Regionale și Construcțiilor a participat astăzi la atelierul de lucru ,,Consolidarea competitivității regionale prin dezvoltarea inteligentă a IMM-urilor", organizat la Chișinău, de Comisia Europeană în parteneriat cu Organizația pentru Dezvoltarea Întreprinderilor Mici și Mijlocii (ODIMM). Scopul evenimentului a fost de a prezenta experiența Uniunii Europene în consolidarea competitivității regionale prin valorificarea potențialului Întreprinderilor Mici și Mijlocii.</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         "Un exemplu de susținere a dezvoltării economice a comunităților locale prin realizarea proiectelor de dezvoltare regională este incubatorul de afaceri de la Larga, Briceni, parcurile industriale din or. Edineț și „Răut" din or. Bălți, precum și subzonele 2 și 3 a Zonei Economice Libere din or. Bălți ce au fost conectate la infrastructură și utilități publice din sursele Fondului Național de Dezvoltare Regională (FNDR). Un alt proiect este casa de ambalare pentru servicii moderne de marketing pentru export din satul Costești, r-nul Ialoveni. Este primul proiect realizat printr-un Parteneriat Public Privat cu impact imediat, ținînd cont de faptul că anul Casa de ambalare procesează 6 mii tone de fructe. În scopul susținerii dezvoltării economice în localități, 121 mln de lei, sunt prevăzuți în FNDR pentru dezvoltarea infrastructurii de afaceri, în următorii 4 ani", a precizat ministrul Dezvoltării Regionale și Construcțiilor, Vasile Bîtca, în discursul de deschidere a evenimentului. De asemenea, ministrul Vasile Bîtca a subliniat că în scopul dezvoltării regiunilor, inclusiv a competitivității acestora, vor fi realizate și proiecte de inovații cum ar fi  un  centru de inovare și transfer tehnologic în municipiul Bălți, precum și o piață regională en-gros și a spațiilor destinate activităților non-agricole în raionul Rîșcani.</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lastRenderedPageBreak/>
        <w:t>         Viceprim-ministrul, Ministru al Economiei, Octavian Calmîc a precizat că Guvernul va susține inițiativele Agențiilor de Dezvoltare Regională pentru a dezvolta afacerile în comunitățile locale, precum și va contribui la dezvoltarea capacităților autorităților publice locale în vederea atragerii de investiții în comunitățile pe care le reprezintă. </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"Dezvoltarea afacerilor în sectorul rural asigură nu doar o evoluție a unor zone sau localități în parte, dar și un suport esențial în dezvoltarea economiei naționale în ansamblu. În context, Ministerul Economiei este gata să susțină și în continuare Incubatoarele de Afaceri existente, creeze altele noi, deoarece acestea reprezintă o platformă foarte bună pentru dezvoltarea afacerilor în sectorul rural", a menționat Octavian Calmîc.</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         La rîndul său, Iuliana Iabanji, directorul ODIMM a subliniat că organizația va continua să susțină inițiativele ce oferă sprijin regiunilor în atragerea și implementarea noilor mecanisme de consolidare a competitivității regionale, precizînd că un prim pas în acest sens, sunt Acordurile de parteneriat semnate, în cadrul evenimentului, cu cele patru Agențiile de Dezvoltare Regională Nord, Centru, Sud și UTA Găgăuzia. Obiectivul documentelor de colaborare este de a asigura rezultate durabile și perfect integrate privitor la realizarea obiectivelor politicii de dezvoltare regională dar și a creșterii bunăstării populației în toată țara. </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"Pe parcursul anului curent, vor fi organizate un șir de evenimente cu tematica dezvoltării regionale pentru a promova cooperarea dintre autoritățile publice, întreprinderile mici și mijlocii, instituțiile de învățământ și alți actori cheie pentru dezvoltarea competitivității regiunilor", a menționat Iuliana Iabanji.</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Participanții și-au exprimat certitudinea că evenimentul va contribui la consolidarea capacităților necesare pentru a identifica practici relevante pentru creșterea competitivității regionale  și care ar contribui la dezvoltarea economică a țării.</w:t>
      </w: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 xml:space="preserve">Sursa: </w:t>
      </w:r>
      <w:hyperlink r:id="rId26" w:history="1">
        <w:r w:rsidRPr="00E32F65">
          <w:rPr>
            <w:rStyle w:val="a5"/>
            <w:rFonts w:eastAsia="Times New Roman" w:cstheme="minorHAnsi"/>
            <w:sz w:val="24"/>
            <w:szCs w:val="24"/>
            <w:lang w:val="en-US" w:eastAsia="ru-RU"/>
          </w:rPr>
          <w:t>http://www.adrcentru.md</w:t>
        </w:r>
      </w:hyperlink>
      <w:r w:rsidRPr="00E32F65">
        <w:rPr>
          <w:rFonts w:eastAsia="Times New Roman" w:cstheme="minorHAnsi"/>
          <w:color w:val="222222"/>
          <w:sz w:val="24"/>
          <w:szCs w:val="24"/>
          <w:lang w:val="en-US" w:eastAsia="ru-RU"/>
        </w:rPr>
        <w:t xml:space="preserve"> </w:t>
      </w: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5A3B90" w:rsidRDefault="005A3B90" w:rsidP="005A3B90">
      <w:pPr>
        <w:shd w:val="clear" w:color="auto" w:fill="FBFBFB"/>
        <w:spacing w:before="100" w:beforeAutospacing="1" w:after="100" w:afterAutospacing="1" w:line="240" w:lineRule="auto"/>
        <w:jc w:val="center"/>
        <w:rPr>
          <w:rFonts w:cstheme="minorHAnsi"/>
          <w:b/>
          <w:color w:val="44546A" w:themeColor="text2"/>
          <w:sz w:val="24"/>
          <w:szCs w:val="24"/>
          <w:u w:val="single"/>
          <w:shd w:val="clear" w:color="auto" w:fill="FFFFFF"/>
        </w:rPr>
      </w:pPr>
      <w:r w:rsidRPr="005A3B90">
        <w:rPr>
          <w:rFonts w:cstheme="minorHAnsi"/>
          <w:b/>
          <w:color w:val="44546A" w:themeColor="text2"/>
          <w:sz w:val="24"/>
          <w:szCs w:val="24"/>
          <w:u w:val="single"/>
          <w:shd w:val="clear" w:color="auto" w:fill="FFFFFF"/>
        </w:rPr>
        <w:lastRenderedPageBreak/>
        <w:t>A FOST LANSAT PRIMUL APEL PENTRU PROPUNERI DE PROIECTE DIN CADRUL PROGRAMULUI OPERAȚIONAL COMUN BAZINUL MĂRII NEGRE 2014-2020. TERMEN DE APLICARE: 31 MAI 2017</w:t>
      </w: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cstheme="minorHAnsi"/>
          <w:noProof/>
          <w:sz w:val="24"/>
          <w:szCs w:val="24"/>
          <w:lang w:val="ru-RU" w:eastAsia="ru-RU"/>
        </w:rPr>
        <w:drawing>
          <wp:inline distT="0" distB="0" distL="0" distR="0">
            <wp:extent cx="4572000" cy="3190875"/>
            <wp:effectExtent l="0" t="0" r="0" b="9525"/>
            <wp:docPr id="10" name="Рисунок 10" descr="http://adrnord.md/public/files/bannere/Black_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drnord.md/public/files/bannere/Black_Se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3190875"/>
                    </a:xfrm>
                    <a:prstGeom prst="rect">
                      <a:avLst/>
                    </a:prstGeom>
                    <a:noFill/>
                    <a:ln>
                      <a:noFill/>
                    </a:ln>
                  </pic:spPr>
                </pic:pic>
              </a:graphicData>
            </a:graphic>
          </wp:inline>
        </w:drawing>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b/>
          <w:bCs/>
          <w:color w:val="222222"/>
          <w:sz w:val="24"/>
          <w:szCs w:val="24"/>
          <w:lang w:val="en-US" w:eastAsia="ru-RU"/>
        </w:rPr>
        <w:t>Marți, 31 ianuarie, a fost lansat primul apel pentru propuneri de proiecte din cadrul Programului Operațional Comun Bazinul Mării Negre 2014-2020, cu termenul-limită de aplicare 31 mai 2017. Apelul este destinat propunerilor de proiecte care contribuie la toate obiectivele tematice ale programului și prioritățile acestuia:</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OB.1 </w:t>
      </w:r>
      <w:r w:rsidRPr="00E32F65">
        <w:rPr>
          <w:rFonts w:eastAsia="Times New Roman" w:cstheme="minorHAnsi"/>
          <w:b/>
          <w:bCs/>
          <w:color w:val="222222"/>
          <w:sz w:val="24"/>
          <w:szCs w:val="24"/>
          <w:lang w:val="en-US" w:eastAsia="ru-RU"/>
        </w:rPr>
        <w:t xml:space="preserve">Promovarea afacerilor și </w:t>
      </w:r>
      <w:r w:rsidR="005A3B90" w:rsidRPr="00E32F65">
        <w:rPr>
          <w:rFonts w:eastAsia="Times New Roman" w:cstheme="minorHAnsi"/>
          <w:b/>
          <w:bCs/>
          <w:color w:val="222222"/>
          <w:sz w:val="24"/>
          <w:szCs w:val="24"/>
          <w:lang w:val="en-US" w:eastAsia="ru-RU"/>
        </w:rPr>
        <w:t>antreprenoriatului în</w:t>
      </w:r>
      <w:r w:rsidRPr="00E32F65">
        <w:rPr>
          <w:rFonts w:eastAsia="Times New Roman" w:cstheme="minorHAnsi"/>
          <w:b/>
          <w:bCs/>
          <w:color w:val="222222"/>
          <w:sz w:val="24"/>
          <w:szCs w:val="24"/>
          <w:lang w:val="en-US" w:eastAsia="ru-RU"/>
        </w:rPr>
        <w:t xml:space="preserve"> bazinul Mării Negre</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i/>
          <w:iCs/>
          <w:color w:val="222222"/>
          <w:sz w:val="24"/>
          <w:szCs w:val="24"/>
          <w:lang w:val="en-US" w:eastAsia="ru-RU"/>
        </w:rPr>
        <w:t>Prioritate 1.1 Promovarea Comună a afacerilor și an</w:t>
      </w:r>
      <w:r w:rsidR="005A3B90">
        <w:rPr>
          <w:rFonts w:eastAsia="Times New Roman" w:cstheme="minorHAnsi"/>
          <w:i/>
          <w:iCs/>
          <w:color w:val="222222"/>
          <w:sz w:val="24"/>
          <w:szCs w:val="24"/>
          <w:lang w:val="en-US" w:eastAsia="ru-RU"/>
        </w:rPr>
        <w:t>treprenoriatului în sectoarele </w:t>
      </w:r>
      <w:r w:rsidRPr="00E32F65">
        <w:rPr>
          <w:rFonts w:eastAsia="Times New Roman" w:cstheme="minorHAnsi"/>
          <w:i/>
          <w:iCs/>
          <w:color w:val="222222"/>
          <w:sz w:val="24"/>
          <w:szCs w:val="24"/>
          <w:lang w:val="en-US" w:eastAsia="ru-RU"/>
        </w:rPr>
        <w:t>touristic și cultural.</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i/>
          <w:iCs/>
          <w:color w:val="222222"/>
          <w:sz w:val="24"/>
          <w:szCs w:val="24"/>
          <w:lang w:val="en-US" w:eastAsia="ru-RU"/>
        </w:rPr>
        <w:t>Prioritară 1.2 Consolidarea oportunităților de comerț transfrontalier și de modenizare în agricultură și sectoarele aferente.</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OB.2 </w:t>
      </w:r>
      <w:r w:rsidRPr="00E32F65">
        <w:rPr>
          <w:rFonts w:eastAsia="Times New Roman" w:cstheme="minorHAnsi"/>
          <w:b/>
          <w:bCs/>
          <w:color w:val="222222"/>
          <w:sz w:val="24"/>
          <w:szCs w:val="24"/>
          <w:lang w:val="en-US" w:eastAsia="ru-RU"/>
        </w:rPr>
        <w:t>Să promoveze coordonarea protecției mediului și reducerea în comun a deșeurilor marine în bazinul Mării Negre</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i/>
          <w:iCs/>
          <w:color w:val="222222"/>
          <w:sz w:val="24"/>
          <w:szCs w:val="24"/>
          <w:lang w:val="en-US" w:eastAsia="ru-RU"/>
        </w:rPr>
        <w:t>Prioritate 2.1 Îmbunătățirea monitorizării în comun a mediului</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i/>
          <w:iCs/>
          <w:color w:val="222222"/>
          <w:sz w:val="24"/>
          <w:szCs w:val="24"/>
          <w:lang w:val="en-US" w:eastAsia="ru-RU"/>
        </w:rPr>
        <w:t>Prioritară 2.2 Promovarea acțiunilo</w:t>
      </w:r>
      <w:r w:rsidR="005A3B90">
        <w:rPr>
          <w:rFonts w:eastAsia="Times New Roman" w:cstheme="minorHAnsi"/>
          <w:i/>
          <w:iCs/>
          <w:color w:val="222222"/>
          <w:sz w:val="24"/>
          <w:szCs w:val="24"/>
          <w:lang w:val="en-US" w:eastAsia="ru-RU"/>
        </w:rPr>
        <w:t>r comune de sensibilizare și de</w:t>
      </w:r>
      <w:r w:rsidRPr="00E32F65">
        <w:rPr>
          <w:rFonts w:eastAsia="Times New Roman" w:cstheme="minorHAnsi"/>
          <w:i/>
          <w:iCs/>
          <w:color w:val="222222"/>
          <w:sz w:val="24"/>
          <w:szCs w:val="24"/>
          <w:lang w:val="en-US" w:eastAsia="ru-RU"/>
        </w:rPr>
        <w:t xml:space="preserve"> reducere a deșeurilor în rîuri și ape marine.</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Suma totală a fondurilor ENI pentru cele două obiective tematice pentru primul apel este 19,655,625.60 de euro. Subvenția ENI trebuie să fie de maximum 92% din totalul costurilor eligibile ale proiectului (pe fiecare lider / partener de proiect). Rata de cofinanțare națională trebuie să fie de cel puțin 8% din totalul costurilor eligibile ale proiectului, calculate pe bugetele partenerilor lider de proiect / proiect în cadrul proiectului.</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lastRenderedPageBreak/>
        <w:t>Orice finanțare nerambursabilă acordată în cadrul prezentei cereri de propuneri pentru punerea în aplicare a unui proiect trebuie să se încadreze între următoarele valori minime și maxime:</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1845"/>
        <w:gridCol w:w="2970"/>
        <w:gridCol w:w="2670"/>
      </w:tblGrid>
      <w:tr w:rsidR="00940571" w:rsidRPr="00E32F65" w:rsidTr="00940571">
        <w:trPr>
          <w:tblCellSpacing w:w="0" w:type="dxa"/>
        </w:trPr>
        <w:tc>
          <w:tcPr>
            <w:tcW w:w="1845" w:type="dxa"/>
            <w:shd w:val="clear" w:color="auto" w:fill="FFFFFF"/>
            <w:vAlign w:val="center"/>
            <w:hideMark/>
          </w:tcPr>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E32F65">
              <w:rPr>
                <w:rFonts w:eastAsia="Times New Roman" w:cstheme="minorHAnsi"/>
                <w:b/>
                <w:bCs/>
                <w:color w:val="222222"/>
                <w:sz w:val="24"/>
                <w:szCs w:val="24"/>
                <w:lang w:val="ru-RU" w:eastAsia="ru-RU"/>
              </w:rPr>
              <w:t>Prioritate</w:t>
            </w:r>
          </w:p>
        </w:tc>
        <w:tc>
          <w:tcPr>
            <w:tcW w:w="2970" w:type="dxa"/>
            <w:shd w:val="clear" w:color="auto" w:fill="FFFFFF"/>
            <w:vAlign w:val="center"/>
            <w:hideMark/>
          </w:tcPr>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E32F65">
              <w:rPr>
                <w:rFonts w:eastAsia="Times New Roman" w:cstheme="minorHAnsi"/>
                <w:b/>
                <w:bCs/>
                <w:color w:val="222222"/>
                <w:sz w:val="24"/>
                <w:szCs w:val="24"/>
                <w:lang w:val="ru-RU" w:eastAsia="ru-RU"/>
              </w:rPr>
              <w:t>Valoarea minimă (euro)</w:t>
            </w:r>
          </w:p>
        </w:tc>
        <w:tc>
          <w:tcPr>
            <w:tcW w:w="2670" w:type="dxa"/>
            <w:shd w:val="clear" w:color="auto" w:fill="FFFFFF"/>
            <w:vAlign w:val="center"/>
            <w:hideMark/>
          </w:tcPr>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E32F65">
              <w:rPr>
                <w:rFonts w:eastAsia="Times New Roman" w:cstheme="minorHAnsi"/>
                <w:b/>
                <w:bCs/>
                <w:color w:val="222222"/>
                <w:sz w:val="24"/>
                <w:szCs w:val="24"/>
                <w:lang w:val="ru-RU" w:eastAsia="ru-RU"/>
              </w:rPr>
              <w:t>Valoarea maximă (euro)</w:t>
            </w:r>
          </w:p>
        </w:tc>
      </w:tr>
      <w:tr w:rsidR="00940571" w:rsidRPr="00E32F65" w:rsidTr="00940571">
        <w:trPr>
          <w:tblCellSpacing w:w="0" w:type="dxa"/>
        </w:trPr>
        <w:tc>
          <w:tcPr>
            <w:tcW w:w="1845" w:type="dxa"/>
            <w:shd w:val="clear" w:color="auto" w:fill="FFFFFF"/>
            <w:vAlign w:val="center"/>
            <w:hideMark/>
          </w:tcPr>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E32F65">
              <w:rPr>
                <w:rFonts w:eastAsia="Times New Roman" w:cstheme="minorHAnsi"/>
                <w:b/>
                <w:bCs/>
                <w:color w:val="222222"/>
                <w:sz w:val="24"/>
                <w:szCs w:val="24"/>
                <w:lang w:val="ru-RU" w:eastAsia="ru-RU"/>
              </w:rPr>
              <w:t>Prioritatea 1.1</w:t>
            </w:r>
          </w:p>
        </w:tc>
        <w:tc>
          <w:tcPr>
            <w:tcW w:w="2970" w:type="dxa"/>
            <w:shd w:val="clear" w:color="auto" w:fill="FFFFFF"/>
            <w:vAlign w:val="center"/>
            <w:hideMark/>
          </w:tcPr>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E32F65">
              <w:rPr>
                <w:rFonts w:eastAsia="Times New Roman" w:cstheme="minorHAnsi"/>
                <w:b/>
                <w:bCs/>
                <w:color w:val="222222"/>
                <w:sz w:val="24"/>
                <w:szCs w:val="24"/>
                <w:lang w:val="ru-RU" w:eastAsia="ru-RU"/>
              </w:rPr>
              <w:t>   500.000,00</w:t>
            </w:r>
          </w:p>
        </w:tc>
        <w:tc>
          <w:tcPr>
            <w:tcW w:w="2670" w:type="dxa"/>
            <w:shd w:val="clear" w:color="auto" w:fill="FFFFFF"/>
            <w:vAlign w:val="center"/>
            <w:hideMark/>
          </w:tcPr>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E32F65">
              <w:rPr>
                <w:rFonts w:eastAsia="Times New Roman" w:cstheme="minorHAnsi"/>
                <w:b/>
                <w:bCs/>
                <w:color w:val="222222"/>
                <w:sz w:val="24"/>
                <w:szCs w:val="24"/>
                <w:lang w:val="ru-RU" w:eastAsia="ru-RU"/>
              </w:rPr>
              <w:t>1.500.000,00</w:t>
            </w:r>
          </w:p>
        </w:tc>
      </w:tr>
      <w:tr w:rsidR="00940571" w:rsidRPr="00E32F65" w:rsidTr="00940571">
        <w:trPr>
          <w:tblCellSpacing w:w="0" w:type="dxa"/>
        </w:trPr>
        <w:tc>
          <w:tcPr>
            <w:tcW w:w="1845" w:type="dxa"/>
            <w:shd w:val="clear" w:color="auto" w:fill="FFFFFF"/>
            <w:vAlign w:val="center"/>
            <w:hideMark/>
          </w:tcPr>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E32F65">
              <w:rPr>
                <w:rFonts w:eastAsia="Times New Roman" w:cstheme="minorHAnsi"/>
                <w:b/>
                <w:bCs/>
                <w:color w:val="222222"/>
                <w:sz w:val="24"/>
                <w:szCs w:val="24"/>
                <w:lang w:val="ru-RU" w:eastAsia="ru-RU"/>
              </w:rPr>
              <w:t>Prioritatea 1.2</w:t>
            </w:r>
          </w:p>
        </w:tc>
        <w:tc>
          <w:tcPr>
            <w:tcW w:w="2970" w:type="dxa"/>
            <w:shd w:val="clear" w:color="auto" w:fill="FFFFFF"/>
            <w:vAlign w:val="center"/>
            <w:hideMark/>
          </w:tcPr>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E32F65">
              <w:rPr>
                <w:rFonts w:eastAsia="Times New Roman" w:cstheme="minorHAnsi"/>
                <w:b/>
                <w:bCs/>
                <w:color w:val="222222"/>
                <w:sz w:val="24"/>
                <w:szCs w:val="24"/>
                <w:lang w:val="ru-RU" w:eastAsia="ru-RU"/>
              </w:rPr>
              <w:t>  300.000,00</w:t>
            </w:r>
          </w:p>
        </w:tc>
        <w:tc>
          <w:tcPr>
            <w:tcW w:w="2670" w:type="dxa"/>
            <w:shd w:val="clear" w:color="auto" w:fill="FFFFFF"/>
            <w:vAlign w:val="center"/>
            <w:hideMark/>
          </w:tcPr>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E32F65">
              <w:rPr>
                <w:rFonts w:eastAsia="Times New Roman" w:cstheme="minorHAnsi"/>
                <w:b/>
                <w:bCs/>
                <w:color w:val="222222"/>
                <w:sz w:val="24"/>
                <w:szCs w:val="24"/>
                <w:lang w:val="ru-RU" w:eastAsia="ru-RU"/>
              </w:rPr>
              <w:t>700.000,00</w:t>
            </w:r>
          </w:p>
        </w:tc>
      </w:tr>
      <w:tr w:rsidR="00940571" w:rsidRPr="00E32F65" w:rsidTr="00940571">
        <w:trPr>
          <w:tblCellSpacing w:w="0" w:type="dxa"/>
        </w:trPr>
        <w:tc>
          <w:tcPr>
            <w:tcW w:w="1845" w:type="dxa"/>
            <w:shd w:val="clear" w:color="auto" w:fill="FFFFFF"/>
            <w:vAlign w:val="center"/>
            <w:hideMark/>
          </w:tcPr>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E32F65">
              <w:rPr>
                <w:rFonts w:eastAsia="Times New Roman" w:cstheme="minorHAnsi"/>
                <w:b/>
                <w:bCs/>
                <w:color w:val="222222"/>
                <w:sz w:val="24"/>
                <w:szCs w:val="24"/>
                <w:lang w:val="ru-RU" w:eastAsia="ru-RU"/>
              </w:rPr>
              <w:t>Prioritatea 2.1</w:t>
            </w:r>
          </w:p>
        </w:tc>
        <w:tc>
          <w:tcPr>
            <w:tcW w:w="2970" w:type="dxa"/>
            <w:shd w:val="clear" w:color="auto" w:fill="FFFFFF"/>
            <w:vAlign w:val="center"/>
            <w:hideMark/>
          </w:tcPr>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E32F65">
              <w:rPr>
                <w:rFonts w:eastAsia="Times New Roman" w:cstheme="minorHAnsi"/>
                <w:b/>
                <w:bCs/>
                <w:color w:val="222222"/>
                <w:sz w:val="24"/>
                <w:szCs w:val="24"/>
                <w:lang w:val="ru-RU" w:eastAsia="ru-RU"/>
              </w:rPr>
              <w:t>  500.000,00</w:t>
            </w:r>
          </w:p>
        </w:tc>
        <w:tc>
          <w:tcPr>
            <w:tcW w:w="2670" w:type="dxa"/>
            <w:shd w:val="clear" w:color="auto" w:fill="FFFFFF"/>
            <w:vAlign w:val="center"/>
            <w:hideMark/>
          </w:tcPr>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E32F65">
              <w:rPr>
                <w:rFonts w:eastAsia="Times New Roman" w:cstheme="minorHAnsi"/>
                <w:b/>
                <w:bCs/>
                <w:color w:val="222222"/>
                <w:sz w:val="24"/>
                <w:szCs w:val="24"/>
                <w:lang w:val="ru-RU" w:eastAsia="ru-RU"/>
              </w:rPr>
              <w:t>1.000.000,00</w:t>
            </w:r>
          </w:p>
        </w:tc>
      </w:tr>
      <w:tr w:rsidR="00940571" w:rsidRPr="00E32F65" w:rsidTr="00940571">
        <w:trPr>
          <w:tblCellSpacing w:w="0" w:type="dxa"/>
        </w:trPr>
        <w:tc>
          <w:tcPr>
            <w:tcW w:w="1845" w:type="dxa"/>
            <w:shd w:val="clear" w:color="auto" w:fill="FFFFFF"/>
            <w:vAlign w:val="center"/>
            <w:hideMark/>
          </w:tcPr>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E32F65">
              <w:rPr>
                <w:rFonts w:eastAsia="Times New Roman" w:cstheme="minorHAnsi"/>
                <w:b/>
                <w:bCs/>
                <w:color w:val="222222"/>
                <w:sz w:val="24"/>
                <w:szCs w:val="24"/>
                <w:lang w:val="ru-RU" w:eastAsia="ru-RU"/>
              </w:rPr>
              <w:t>Prioritatea 2.2</w:t>
            </w:r>
          </w:p>
        </w:tc>
        <w:tc>
          <w:tcPr>
            <w:tcW w:w="2970" w:type="dxa"/>
            <w:shd w:val="clear" w:color="auto" w:fill="FFFFFF"/>
            <w:vAlign w:val="center"/>
            <w:hideMark/>
          </w:tcPr>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E32F65">
              <w:rPr>
                <w:rFonts w:eastAsia="Times New Roman" w:cstheme="minorHAnsi"/>
                <w:b/>
                <w:bCs/>
                <w:color w:val="222222"/>
                <w:sz w:val="24"/>
                <w:szCs w:val="24"/>
                <w:lang w:val="ru-RU" w:eastAsia="ru-RU"/>
              </w:rPr>
              <w:t>  300.000,00</w:t>
            </w:r>
          </w:p>
        </w:tc>
        <w:tc>
          <w:tcPr>
            <w:tcW w:w="2670" w:type="dxa"/>
            <w:shd w:val="clear" w:color="auto" w:fill="FFFFFF"/>
            <w:vAlign w:val="center"/>
            <w:hideMark/>
          </w:tcPr>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E32F65">
              <w:rPr>
                <w:rFonts w:eastAsia="Times New Roman" w:cstheme="minorHAnsi"/>
                <w:b/>
                <w:bCs/>
                <w:color w:val="222222"/>
                <w:sz w:val="24"/>
                <w:szCs w:val="24"/>
                <w:lang w:val="ru-RU" w:eastAsia="ru-RU"/>
              </w:rPr>
              <w:t>1.000.000,00</w:t>
            </w:r>
          </w:p>
        </w:tc>
      </w:tr>
    </w:tbl>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br/>
      </w:r>
      <w:r w:rsidRPr="00E32F65">
        <w:rPr>
          <w:rFonts w:eastAsia="Times New Roman" w:cstheme="minorHAnsi"/>
          <w:b/>
          <w:bCs/>
          <w:color w:val="222222"/>
          <w:sz w:val="24"/>
          <w:szCs w:val="24"/>
          <w:lang w:val="en-US" w:eastAsia="ru-RU"/>
        </w:rPr>
        <w:t>Pentru detalii și concretizări, accesați pagina: </w:t>
      </w:r>
      <w:hyperlink r:id="rId28" w:tgtFrame="_blank" w:history="1">
        <w:r w:rsidRPr="00E32F65">
          <w:rPr>
            <w:rStyle w:val="a5"/>
            <w:rFonts w:eastAsia="Times New Roman" w:cstheme="minorHAnsi"/>
            <w:sz w:val="24"/>
            <w:szCs w:val="24"/>
            <w:lang w:val="en-US" w:eastAsia="ru-RU"/>
          </w:rPr>
          <w:t>http://blacksea-cbc.net/black-sea-basin-2014-2020/calls-for-proposals/  </w:t>
        </w:r>
      </w:hyperlink>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 xml:space="preserve">Sursa: </w:t>
      </w:r>
      <w:hyperlink r:id="rId29" w:history="1">
        <w:r w:rsidRPr="00E32F65">
          <w:rPr>
            <w:rStyle w:val="a5"/>
            <w:rFonts w:eastAsia="Times New Roman" w:cstheme="minorHAnsi"/>
            <w:sz w:val="24"/>
            <w:szCs w:val="24"/>
            <w:lang w:val="en-US" w:eastAsia="ru-RU"/>
          </w:rPr>
          <w:t>http://adrnord.md</w:t>
        </w:r>
      </w:hyperlink>
      <w:r w:rsidRPr="00E32F65">
        <w:rPr>
          <w:rFonts w:eastAsia="Times New Roman" w:cstheme="minorHAnsi"/>
          <w:color w:val="222222"/>
          <w:sz w:val="24"/>
          <w:szCs w:val="24"/>
          <w:lang w:val="en-US" w:eastAsia="ru-RU"/>
        </w:rPr>
        <w:t xml:space="preserve"> </w:t>
      </w: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5A3B90" w:rsidRDefault="005A3B90" w:rsidP="005A3B90">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4"/>
          <w:szCs w:val="24"/>
          <w:u w:val="single"/>
          <w:lang w:val="en-US"/>
        </w:rPr>
      </w:pPr>
      <w:r w:rsidRPr="005A3B90">
        <w:rPr>
          <w:rFonts w:asciiTheme="minorHAnsi" w:hAnsiTheme="minorHAnsi" w:cstheme="minorHAnsi"/>
          <w:bCs w:val="0"/>
          <w:color w:val="44546A" w:themeColor="text2"/>
          <w:sz w:val="24"/>
          <w:szCs w:val="24"/>
          <w:u w:val="single"/>
          <w:lang w:val="en-US"/>
        </w:rPr>
        <w:t>BANI EUROPENI PENTRU BUNĂSTAREA MOLDOVEI</w:t>
      </w: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cstheme="minorHAnsi"/>
          <w:noProof/>
          <w:sz w:val="24"/>
          <w:szCs w:val="24"/>
          <w:lang w:val="ru-RU" w:eastAsia="ru-RU"/>
        </w:rPr>
        <w:drawing>
          <wp:inline distT="0" distB="0" distL="0" distR="0">
            <wp:extent cx="5940425" cy="3720582"/>
            <wp:effectExtent l="0" t="0" r="3175" b="0"/>
            <wp:docPr id="11" name="Рисунок 11" descr="http://adrsud.md/img.php?km=cHVibGljL3B1YmxpY2F0aW9uX2NvdmVycy9hcGFhcGVkdWN0NTRiZm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drsud.md/img.php?km=cHVibGljL3B1YmxpY2F0aW9uX2NvdmVycy9hcGFhcGVkdWN0NTRiZmUuanBn&amp;w=9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720582"/>
                    </a:xfrm>
                    <a:prstGeom prst="rect">
                      <a:avLst/>
                    </a:prstGeom>
                    <a:noFill/>
                    <a:ln>
                      <a:noFill/>
                    </a:ln>
                  </pic:spPr>
                </pic:pic>
              </a:graphicData>
            </a:graphic>
          </wp:inline>
        </w:drawing>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b/>
          <w:bCs/>
          <w:color w:val="222222"/>
          <w:sz w:val="24"/>
          <w:szCs w:val="24"/>
          <w:lang w:val="en-US" w:eastAsia="ru-RU"/>
        </w:rPr>
        <w:t>Uniunea Europeană și-a arătat disponibilitatea să ofere Moldovei 43 de milioane de euro pentru elaborarea și realiza</w:t>
      </w:r>
      <w:r w:rsidR="005A3B90">
        <w:rPr>
          <w:rFonts w:eastAsia="Times New Roman" w:cstheme="minorHAnsi"/>
          <w:b/>
          <w:bCs/>
          <w:color w:val="222222"/>
          <w:sz w:val="24"/>
          <w:szCs w:val="24"/>
          <w:lang w:val="en-US" w:eastAsia="ru-RU"/>
        </w:rPr>
        <w:t xml:space="preserve">rea proiectelor de dezvoltare, </w:t>
      </w:r>
      <w:r w:rsidRPr="00E32F65">
        <w:rPr>
          <w:rFonts w:eastAsia="Times New Roman" w:cstheme="minorHAnsi"/>
          <w:b/>
          <w:bCs/>
          <w:color w:val="222222"/>
          <w:sz w:val="24"/>
          <w:szCs w:val="24"/>
          <w:lang w:val="en-US" w:eastAsia="ru-RU"/>
        </w:rPr>
        <w:t>menirea cărora este să îmbunătățească serviciile locale.</w:t>
      </w:r>
      <w:r w:rsidRPr="00E32F65">
        <w:rPr>
          <w:rFonts w:eastAsia="Times New Roman" w:cstheme="minorHAnsi"/>
          <w:color w:val="222222"/>
          <w:sz w:val="24"/>
          <w:szCs w:val="24"/>
          <w:lang w:val="en-US" w:eastAsia="ru-RU"/>
        </w:rPr>
        <w:t> </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Proiectele vizează patru sectoare, cum ar fi aprovizionarea cu apă şi canalizare, managementul deşeurilor, eficienţa energetică şi reabilitarea drumurilor locale.</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lastRenderedPageBreak/>
        <w:t>Pe lângă contribuţia UE, şi guvernele Germaniei, Suediei, României şi Elveţiei vor oferi bani în cadrul proiectului "Modernizarea serviciilor publice locale în Moldova".</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"Scopul proiectului este de a îmbunătăţi condiţiile de trai ale moldovenilor. Am lucrat pentru a face autorităţile locale şi regionale mai competitive şi mai responsabile față de nevoile oamenilor", a declarat ambasadoarea Germaniei la Chişinău, Ulrike Knotz.</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"În ultimii ani, am văzut că în Moldova au fost elaborate strategii foarte bune, dar asta nu este suficient, dacă ele nu sunt transpuse în practică. Prin acest proiect, strategiile respective pot fi puse în aplicare", a declarat şeful Delegaţiei UE în Moldova, Pirkka Tapiola. </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b/>
          <w:bCs/>
          <w:color w:val="222222"/>
          <w:sz w:val="24"/>
          <w:szCs w:val="24"/>
          <w:lang w:val="en-US" w:eastAsia="ru-RU"/>
        </w:rPr>
        <w:t>Bugetul primei faze a proiectului a fost de peste 23 de milioane de euro.</w:t>
      </w:r>
      <w:r w:rsidRPr="00E32F65">
        <w:rPr>
          <w:rFonts w:eastAsia="Times New Roman" w:cstheme="minorHAnsi"/>
          <w:color w:val="222222"/>
          <w:sz w:val="24"/>
          <w:szCs w:val="24"/>
          <w:lang w:val="en-US" w:eastAsia="ru-RU"/>
        </w:rPr>
        <w:t> Şi pentru că rezultatele sunt pozitive, autorităţile planifică să extindă activităţile.</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"Diferite proiecte, aici vorbim şi de drumuri, care leagă diferite localităţi, şi de apă şi canalizare, eficienţă energetică pentru clădirile de utilitate publică şi multe alte proiecte conexe", a spus viceprim-ministru, ministru al Economiei, Octavian Calmîc. </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Modernizarea localităţilor va avea loc şi din contul finanţărilor aprobate de guvern, din Fondul Naţional de Dezvoltare Regională.</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În acest an, </w:t>
      </w:r>
      <w:r w:rsidRPr="00E32F65">
        <w:rPr>
          <w:rFonts w:eastAsia="Times New Roman" w:cstheme="minorHAnsi"/>
          <w:b/>
          <w:bCs/>
          <w:color w:val="222222"/>
          <w:sz w:val="24"/>
          <w:szCs w:val="24"/>
          <w:lang w:val="en-US" w:eastAsia="ru-RU"/>
        </w:rPr>
        <w:t>vor fi demarate 28 de proiecte, cu un buget total de 186 de milioane de lei.</w:t>
      </w:r>
      <w:r w:rsidRPr="00E32F65">
        <w:rPr>
          <w:rFonts w:eastAsia="Times New Roman" w:cstheme="minorHAnsi"/>
          <w:color w:val="222222"/>
          <w:sz w:val="24"/>
          <w:szCs w:val="24"/>
          <w:lang w:val="en-US" w:eastAsia="ru-RU"/>
        </w:rPr>
        <w:t> Iar până în 2020, vor fi implementate, în total, peste 60 de proiecte, pentru care vor fi alocate 1,46 miliarde de lei.</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"Cu toţi colegii din administraţiile publice locale, atât de nivelul unu, cât şi de nivelul doi, cât cu societatea civilă şi sectorul privat, am fost pe deplin implicaţi în acest proces şi în selectarea tuturor proiectelor", a spus ministrul Dezvoltării Regionale şi Construcţiilor, Vasile Bâtcă. </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Anul trecut, de proiectele finanţate din Fondul Naţional de Dezvoltare Regională au beneficiat aproape cinci sute de mii de oameni.</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b/>
          <w:bCs/>
          <w:color w:val="222222"/>
          <w:sz w:val="24"/>
          <w:szCs w:val="24"/>
          <w:lang w:val="en-US" w:eastAsia="ru-RU"/>
        </w:rPr>
        <w:t>Programul "Modernizarea serviciilor publice locale în Moldova" a fost lansat în 2010.</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32F65">
        <w:rPr>
          <w:rFonts w:eastAsia="Times New Roman" w:cstheme="minorHAnsi"/>
          <w:color w:val="222222"/>
          <w:sz w:val="24"/>
          <w:szCs w:val="24"/>
          <w:lang w:val="ru-RU" w:eastAsia="ru-RU"/>
        </w:rPr>
        <w:t xml:space="preserve">Sursa: </w:t>
      </w:r>
      <w:hyperlink r:id="rId31" w:history="1">
        <w:r w:rsidRPr="00E32F65">
          <w:rPr>
            <w:rStyle w:val="a5"/>
            <w:rFonts w:eastAsia="Times New Roman" w:cstheme="minorHAnsi"/>
            <w:sz w:val="24"/>
            <w:szCs w:val="24"/>
            <w:lang w:val="ru-RU" w:eastAsia="ru-RU"/>
          </w:rPr>
          <w:t>www.publika.md</w:t>
        </w:r>
      </w:hyperlink>
      <w:r w:rsidRPr="00E32F65">
        <w:rPr>
          <w:rFonts w:eastAsia="Times New Roman" w:cstheme="minorHAnsi"/>
          <w:color w:val="222222"/>
          <w:sz w:val="24"/>
          <w:szCs w:val="24"/>
          <w:lang w:eastAsia="ru-RU"/>
        </w:rPr>
        <w:t xml:space="preserve"> </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940571" w:rsidRPr="00940571" w:rsidRDefault="005A3B90" w:rsidP="005A3B90">
      <w:pPr>
        <w:shd w:val="clear" w:color="auto" w:fill="FFFFFF"/>
        <w:spacing w:after="0" w:line="390" w:lineRule="atLeast"/>
        <w:jc w:val="center"/>
        <w:outlineLvl w:val="0"/>
        <w:rPr>
          <w:rFonts w:eastAsia="Times New Roman" w:cstheme="minorHAnsi"/>
          <w:b/>
          <w:color w:val="44546A" w:themeColor="text2"/>
          <w:kern w:val="36"/>
          <w:sz w:val="24"/>
          <w:szCs w:val="24"/>
          <w:u w:val="single"/>
          <w:lang w:val="en-US" w:eastAsia="ru-RU"/>
        </w:rPr>
      </w:pPr>
      <w:r w:rsidRPr="005A3B90">
        <w:rPr>
          <w:rFonts w:eastAsia="Times New Roman" w:cstheme="minorHAnsi"/>
          <w:b/>
          <w:color w:val="44546A" w:themeColor="text2"/>
          <w:kern w:val="36"/>
          <w:sz w:val="24"/>
          <w:szCs w:val="24"/>
          <w:u w:val="single"/>
          <w:lang w:val="en-US" w:eastAsia="ru-RU"/>
        </w:rPr>
        <w:lastRenderedPageBreak/>
        <w:t>ÎN RAIONUL CAHUL VA FI CREATĂ REZERVAȚIA BIOSFEREI „PRUTUL DE JOS”</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cstheme="minorHAnsi"/>
          <w:noProof/>
          <w:sz w:val="24"/>
          <w:szCs w:val="24"/>
          <w:lang w:val="ru-RU" w:eastAsia="ru-RU"/>
        </w:rPr>
        <w:drawing>
          <wp:inline distT="0" distB="0" distL="0" distR="0">
            <wp:extent cx="5940425" cy="3951946"/>
            <wp:effectExtent l="0" t="0" r="3175" b="0"/>
            <wp:docPr id="12" name="Рисунок 12" descr="http://adrsud.md/img.php?km=cHVibGljL3B1YmxpY2F0aW9uX2NvdmVycy9iZjZhNDEyMjlkMDIwM2Y0MzA0MGI1YzA5ZmRjZmQxYTg2NDgwMDA3N2I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drsud.md/img.php?km=cHVibGljL3B1YmxpY2F0aW9uX2NvdmVycy9iZjZhNDEyMjlkMDIwM2Y0MzA0MGI1YzA5ZmRjZmQxYTg2NDgwMDA3N2I4LmpwZw==&amp;w=9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951946"/>
                    </a:xfrm>
                    <a:prstGeom prst="rect">
                      <a:avLst/>
                    </a:prstGeom>
                    <a:noFill/>
                    <a:ln>
                      <a:noFill/>
                    </a:ln>
                  </pic:spPr>
                </pic:pic>
              </a:graphicData>
            </a:graphic>
          </wp:inline>
        </w:drawing>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Rezervația biosferei „Prutul de Jos" va fi creată în raionul Cahul în vederea „conservării spațiilor geografice terestre și acvatice cu elemente și formațiuni fizico-geografice de importanță națională și internațională care cuprind specii de plante și animale indigene, specifice acestui teritoriu", potrivit unui proiect publicat în Monitorul Oficial al Republicii Moldova.</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Rezervația va avea o suprafață de 14 771 hectare și va include nouă localități din raionul Cahul, precum și 824 de hectare de terenuri silvice. Rezervația biosferei „Prutul de Jos" se va subordona autorității centrale pentru mediu prin intermediul Agenției „Moldsilva" și va fi finanțată de la bugetul de stat, din mijloace speciale, fonduri ecologice, precum și din donații, inclusiv străine.</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Crearea rezervației este prevăzută în proiectul transfrontalier trilateral România - Ucraina - Republica Moldova. Acceptul preventiv al UNESCO privind fondarea rezervației a fost susținut în cadrul celei de-a patra ședințe a Congresului Mondial al Rezervațiilor Biosferice, care s-a desfășurat la Lima, Peru, în 2015.</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 xml:space="preserve">Sursa: </w:t>
      </w:r>
      <w:hyperlink r:id="rId33" w:history="1">
        <w:r w:rsidRPr="00E32F65">
          <w:rPr>
            <w:rStyle w:val="a5"/>
            <w:rFonts w:eastAsia="Times New Roman" w:cstheme="minorHAnsi"/>
            <w:sz w:val="24"/>
            <w:szCs w:val="24"/>
            <w:lang w:val="en-US" w:eastAsia="ru-RU"/>
          </w:rPr>
          <w:t>http://adrsud.md</w:t>
        </w:r>
      </w:hyperlink>
      <w:r w:rsidRPr="00E32F65">
        <w:rPr>
          <w:rFonts w:eastAsia="Times New Roman" w:cstheme="minorHAnsi"/>
          <w:color w:val="222222"/>
          <w:sz w:val="24"/>
          <w:szCs w:val="24"/>
          <w:lang w:val="en-US" w:eastAsia="ru-RU"/>
        </w:rPr>
        <w:t xml:space="preserve"> </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5A3B90" w:rsidRDefault="005A3B90" w:rsidP="005A3B90">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4"/>
          <w:szCs w:val="24"/>
          <w:u w:val="single"/>
          <w:lang w:val="en-US"/>
        </w:rPr>
      </w:pPr>
      <w:r w:rsidRPr="005A3B90">
        <w:rPr>
          <w:rFonts w:asciiTheme="minorHAnsi" w:hAnsiTheme="minorHAnsi" w:cstheme="minorHAnsi"/>
          <w:bCs w:val="0"/>
          <w:color w:val="44546A" w:themeColor="text2"/>
          <w:sz w:val="24"/>
          <w:szCs w:val="24"/>
          <w:u w:val="single"/>
          <w:lang w:val="en-US"/>
        </w:rPr>
        <w:lastRenderedPageBreak/>
        <w:t>ORAȘUL CAHUL – ÎN TOPUL ORAȘELOR CU CELE MAI MARI GRANTURI OBȚINUTE ÎN ANUL 2015</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cstheme="minorHAnsi"/>
          <w:noProof/>
          <w:sz w:val="24"/>
          <w:szCs w:val="24"/>
          <w:lang w:val="ru-RU" w:eastAsia="ru-RU"/>
        </w:rPr>
        <w:drawing>
          <wp:inline distT="0" distB="0" distL="0" distR="0">
            <wp:extent cx="5940278" cy="3305175"/>
            <wp:effectExtent l="0" t="0" r="3810" b="0"/>
            <wp:docPr id="13" name="Рисунок 13" descr="http://adrsud.md/img.php?km=cHVibGljL3B1YmxpY2F0aW9uX2NvdmVycy9jYWh1bGNpdmljbWQ5ZDQ5N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drsud.md/img.php?km=cHVibGljL3B1YmxpY2F0aW9uX2NvdmVycy9jYWh1bGNpdmljbWQ5ZDQ5NC5qcGc=&amp;w=9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1401" cy="3305800"/>
                    </a:xfrm>
                    <a:prstGeom prst="rect">
                      <a:avLst/>
                    </a:prstGeom>
                    <a:noFill/>
                    <a:ln>
                      <a:noFill/>
                    </a:ln>
                  </pic:spPr>
                </pic:pic>
              </a:graphicData>
            </a:graphic>
          </wp:inline>
        </w:drawing>
      </w:r>
      <w:bookmarkStart w:id="0" w:name="_GoBack"/>
      <w:bookmarkEnd w:id="0"/>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 xml:space="preserve">Primăria orașului Cahul din Regiunea de Dezvoltare Sud se clasează pe primele poziții, alături </w:t>
      </w:r>
      <w:r w:rsidR="00BF77F2">
        <w:rPr>
          <w:rFonts w:eastAsia="Times New Roman" w:cstheme="minorHAnsi"/>
          <w:color w:val="222222"/>
          <w:sz w:val="24"/>
          <w:szCs w:val="24"/>
          <w:lang w:val="en-US" w:eastAsia="ru-RU"/>
        </w:rPr>
        <w:t>de orașele Nisporeni, Durlești,</w:t>
      </w:r>
      <w:r w:rsidRPr="00E32F65">
        <w:rPr>
          <w:rFonts w:eastAsia="Times New Roman" w:cstheme="minorHAnsi"/>
          <w:color w:val="222222"/>
          <w:sz w:val="24"/>
          <w:szCs w:val="24"/>
          <w:lang w:val="en-US" w:eastAsia="ru-RU"/>
        </w:rPr>
        <w:t xml:space="preserve"> Ungheni și Orhei, în topul primăriilor cu cele  mai mari granturi obținute în anul 2015. arată portalul de date deschise www.localbudgets.viitorul.org.</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Potrivit sursei, orașul Nisporeni a avut investiții (interne și externe) în sumă de 60 de milioane de lei în 2015, ceea ce reprezintă 56% din totalul veniturilor locale - 106 milioane de lei.</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În timp ce primăria orașului Cahul se clasează pe poziția a cincea în ceea ce privește mă rimea granturilor în structura veniturilor locale. În 2015, orașul a înregistrat venituri de 67 de milioane de lei, dintre care 5% sau trei milioane de lei au reprezentat veniturile acumulate din proiecte, notează portalul www.localbudgets.viitorul.org. Pe parcursul anului 2015, primăria orașului Cahul a avut în proces de implementare proiecte investiționale cu finanțare atât din fonduri naționale, cât și internaționale. Orașul și-a îmbunătățit sistemul de management al deșeurilor datorită proiectului transfrontalier finanțat prin Programul Operațional Comun România-Ucraina-Republica Moldova 2007-2013 „Creșterea capacitații de management al deșeurilor pentru un mediu mai curat în orașele Cahul și Vaslui".</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De asemenea, datorită Programului Operațional „Bazinul Marii Negre 2007-2013", în orașul Cahul a fost implementat proiectul privind planul de eficiență energetică a clădirilor municipale, primăriei revenindu-i 76 de mii de euro, se arată într-o decizie a Consiliului orășenesc cu privire la executarea bugetului pentru 2015.</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 xml:space="preserve">Sursa: </w:t>
      </w:r>
      <w:hyperlink r:id="rId35" w:history="1">
        <w:r w:rsidRPr="00E32F65">
          <w:rPr>
            <w:rStyle w:val="a5"/>
            <w:rFonts w:eastAsia="Times New Roman" w:cstheme="minorHAnsi"/>
            <w:sz w:val="24"/>
            <w:szCs w:val="24"/>
            <w:lang w:val="en-US" w:eastAsia="ru-RU"/>
          </w:rPr>
          <w:t>http://adrsud.md</w:t>
        </w:r>
      </w:hyperlink>
      <w:r w:rsidRPr="00E32F65">
        <w:rPr>
          <w:rFonts w:eastAsia="Times New Roman" w:cstheme="minorHAnsi"/>
          <w:color w:val="222222"/>
          <w:sz w:val="24"/>
          <w:szCs w:val="24"/>
          <w:lang w:val="en-US" w:eastAsia="ru-RU"/>
        </w:rPr>
        <w:t xml:space="preserve"> </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5A3B90" w:rsidRDefault="005A3B90" w:rsidP="005A3B90">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4"/>
          <w:szCs w:val="24"/>
          <w:u w:val="single"/>
          <w:lang w:val="en-US"/>
        </w:rPr>
      </w:pPr>
      <w:r w:rsidRPr="005A3B90">
        <w:rPr>
          <w:rFonts w:asciiTheme="minorHAnsi" w:hAnsiTheme="minorHAnsi" w:cstheme="minorHAnsi"/>
          <w:bCs w:val="0"/>
          <w:color w:val="44546A" w:themeColor="text2"/>
          <w:sz w:val="24"/>
          <w:szCs w:val="24"/>
          <w:u w:val="single"/>
          <w:lang w:val="en-US"/>
        </w:rPr>
        <w:lastRenderedPageBreak/>
        <w:t>GERMANIA VA ACORDA REPUBLICII MOLDOVA 6 MILIOANE DE EURO</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cstheme="minorHAnsi"/>
          <w:noProof/>
          <w:sz w:val="24"/>
          <w:szCs w:val="24"/>
          <w:lang w:val="ru-RU" w:eastAsia="ru-RU"/>
        </w:rPr>
        <w:drawing>
          <wp:inline distT="0" distB="0" distL="0" distR="0">
            <wp:extent cx="5940425" cy="3207830"/>
            <wp:effectExtent l="0" t="0" r="3175" b="0"/>
            <wp:docPr id="14" name="Рисунок 14" descr="http://adrsud.md/img.php?km=cHVibGljL3B1YmxpY2F0aW9uX2NvdmVycy8zNjk0MTkxMTMwM2EyYWM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drsud.md/img.php?km=cHVibGljL3B1YmxpY2F0aW9uX2NvdmVycy8zNjk0MTkxMTMwM2EyYWM5LmpwZw==&amp;w=9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207830"/>
                    </a:xfrm>
                    <a:prstGeom prst="rect">
                      <a:avLst/>
                    </a:prstGeom>
                    <a:noFill/>
                    <a:ln>
                      <a:noFill/>
                    </a:ln>
                  </pic:spPr>
                </pic:pic>
              </a:graphicData>
            </a:graphic>
          </wp:inline>
        </w:drawing>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b/>
          <w:bCs/>
          <w:color w:val="222222"/>
          <w:sz w:val="24"/>
          <w:szCs w:val="24"/>
          <w:lang w:val="en-US" w:eastAsia="ru-RU"/>
        </w:rPr>
        <w:t>Pentru îmbunătăţirea infrastructurii şi dezvoltarea economică şi socială, Germania va oferi 6 milioane de euro Republicii Moldova.</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Banii vor fi alocaţi pentru modernizarea serviciilor publice locale - 2 mil. de euro, consilierea prim-ministrului în domeniul dezvoltării economice - 1 milion de euro şi sporirea calităţii şi eficienţei în domeniul medical 3 milioane de euro.</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De asemenea, ambasadorul Germaniei la Chişinău a declarat ministrului de externe:</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i/>
          <w:iCs/>
          <w:color w:val="222222"/>
          <w:sz w:val="24"/>
          <w:szCs w:val="24"/>
          <w:lang w:val="en-US" w:eastAsia="ru-RU"/>
        </w:rPr>
        <w:t>"Acordul constă în oferirea a 10 milioane de euro pentru extinderea proiectului de aprovizionare cu apă a localităţilor din sudul Republicii Moldova".</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Banii vor fi oferiţi sub forma unui grant şi nu vor fi raportaţi direct la bugetul de stat, ci vor fi gestionaţi de două agenţii germane de implementare a resurselor financiare.</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 xml:space="preserve">Sursa: </w:t>
      </w:r>
      <w:hyperlink r:id="rId37" w:history="1">
        <w:r w:rsidRPr="00E32F65">
          <w:rPr>
            <w:rStyle w:val="a5"/>
            <w:rFonts w:eastAsia="Times New Roman" w:cstheme="minorHAnsi"/>
            <w:sz w:val="24"/>
            <w:szCs w:val="24"/>
            <w:lang w:val="en-US" w:eastAsia="ru-RU"/>
          </w:rPr>
          <w:t>http://adrsud.md</w:t>
        </w:r>
      </w:hyperlink>
      <w:r w:rsidRPr="00E32F65">
        <w:rPr>
          <w:rFonts w:eastAsia="Times New Roman" w:cstheme="minorHAnsi"/>
          <w:color w:val="222222"/>
          <w:sz w:val="24"/>
          <w:szCs w:val="24"/>
          <w:lang w:val="en-US" w:eastAsia="ru-RU"/>
        </w:rPr>
        <w:t xml:space="preserve"> </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940571" w:rsidRPr="005A3B90" w:rsidRDefault="005A3B90" w:rsidP="005A3B90">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4"/>
          <w:szCs w:val="24"/>
          <w:u w:val="single"/>
          <w:lang w:val="en-US"/>
        </w:rPr>
      </w:pPr>
      <w:r w:rsidRPr="005A3B90">
        <w:rPr>
          <w:rFonts w:asciiTheme="minorHAnsi" w:hAnsiTheme="minorHAnsi" w:cstheme="minorHAnsi"/>
          <w:bCs w:val="0"/>
          <w:color w:val="44546A" w:themeColor="text2"/>
          <w:sz w:val="24"/>
          <w:szCs w:val="24"/>
          <w:u w:val="single"/>
          <w:lang w:val="en-US"/>
        </w:rPr>
        <w:lastRenderedPageBreak/>
        <w:t>49 DE SISTEME DE ÎNCĂLZIRE PE BIOMASĂ NOI, PRINTRE CARE ȘI 20 DE COLECTOARE SOLARE, VOR FI INSTALATE ÎN 2017 DIN FONDURILE EUROPENE ALE PROIECTULUI ENERGIE ŞI BIOMASĂ</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cstheme="minorHAnsi"/>
          <w:noProof/>
          <w:sz w:val="24"/>
          <w:szCs w:val="24"/>
          <w:lang w:val="ru-RU" w:eastAsia="ru-RU"/>
        </w:rPr>
        <w:drawing>
          <wp:inline distT="0" distB="0" distL="0" distR="0">
            <wp:extent cx="5939155" cy="4095750"/>
            <wp:effectExtent l="0" t="0" r="4445" b="0"/>
            <wp:docPr id="15" name="Рисунок 15" descr="http://adrsud.md/img.php?km=cHVibGljL3B1YmxpY2F0aW9uX2NvdmVycy9mZDZjMWJiNWIwYTFiZWQ2NGM1ZGRhMzcyNjE4NWRhM0w2YmY1Y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drsud.md/img.php?km=cHVibGljL3B1YmxpY2F0aW9uX2NvdmVycy9mZDZjMWJiNWIwYTFiZWQ2NGM1ZGRhMzcyNjE4NWRhM0w2YmY1Yy5qcGc=&amp;w=9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5" cy="4098819"/>
                    </a:xfrm>
                    <a:prstGeom prst="rect">
                      <a:avLst/>
                    </a:prstGeom>
                    <a:noFill/>
                    <a:ln>
                      <a:noFill/>
                    </a:ln>
                  </pic:spPr>
                </pic:pic>
              </a:graphicData>
            </a:graphic>
          </wp:inline>
        </w:drawing>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49 de noi sisteme de încălzire pe biomasă, inclusiv 20 de colectoare solare, vor fi instalate în 2017 din fondurile europene ale Proiectului Energie şi Biomasă. Totodată, 27 de grădiniţe beneficiare ale primei etape de proiect vor fi dotate cu instalaţii de producere a apei calde de la energia solară, care vor funcţiona împreună cu sistemul termic pe biomasă. Alte 34 de şcoli şi grădiniţe centralele termice ale cărora ard baloturi de paie vor fi dotate suplimentar cu tractoare de transportare şi încărcare a baloturilor în cazan. Acestea sunt câteva din activităţile planificate de Proiectul Energie şi Biomasă în 2017 prezentate la şedinţa Consiliului de Coordonare desfăşurată pe 17 ianuarie la Ministerul Economiei. Proiectul este finanțat de Uniunea Europeană şi implementat de Programul Naţiunilor Unite pentru Dezvoltare.</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În 2017 va fi lansat şi un sistem de monitorizare de la distanţă a funcţionării centralelor termice pe biomasă beneficiare ale Proiectului Energie şi Biomasă. În acest an îşi va începe cursurile de instruire şi Centrul Unic de Instruire al Operatorilor sistemelor de încălzire pe biomasă. Vor fi elaborate studii de fezabilitate pentru două raioane selectate pentru a pilota proiecte de producere a biocombustibilului din deşeuri vegetale (Rezina şi Cimişlia) şi, în funcţie de rezultatul acestora, vor fi lansate primele proiecte municipale de valorificare a deşeurilor vegetale în scopuri energetice.</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 xml:space="preserve">2017 este ultimul an de activitate al Proiectului Energie şi Biomasă. Lansat în 2011, proiectul a parcurs două etape de implementare datorită fondurilor acordate de Uniunea Europeană. </w:t>
      </w:r>
      <w:r w:rsidRPr="00E32F65">
        <w:rPr>
          <w:rFonts w:eastAsia="Times New Roman" w:cstheme="minorHAnsi"/>
          <w:color w:val="222222"/>
          <w:sz w:val="24"/>
          <w:szCs w:val="24"/>
          <w:lang w:val="en-US" w:eastAsia="ru-RU"/>
        </w:rPr>
        <w:lastRenderedPageBreak/>
        <w:t>Proiectul a reuşit  să racordeze peste 190 de şcoli, grădiniţe, centre comunitare, spitale la sisteme de încălzire pe biomasă, asigurând astfel unui număr de peste 140.000 persoane accesul la energie sigură, produsă în R. Moldova. Proiectul Energie şi Biomasă a pus temelia dezvoltării sectorului bioenergetic în R. Moldov, aflat acum şase ani pe linia de start. Numărul instituţiilor consumatoare de bioenergie a dus la creşterea numărului de afaceri de producere a brichetelor şi peletelor, acestea ajungând la cifra de 100. 30 din aceste noi afaceri din sectorul bioenergetic au fost lansate prin mecanisme atractive de leasing dezvoltate de Proiectul Energie şi Biomasă, din fonduri europene. De asemenea, 1000 de familii îşi încălzesc casele cu energie verde datorită subvenţiilor în mărime de până 1.300 de euro acordate din bani europeni.</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De asemenea, experţii proiectului au oferit sesiuni de instruire la peste 5.000 de beneficiari: primari, manageri de instituţii publice, antreprenori agricoli, operatori de centrale termice pe biomasă, producători de biocombustibili. Totodată, 372 de şcoli au devenit parte a iniţiativei educaţionale de promovare a energiei regenerabile şi eficienţei energetice, peste 21.000 de elevi studiind acest curs în şcoli.</w:t>
      </w:r>
    </w:p>
    <w:p w:rsidR="00940571" w:rsidRPr="00E32F65" w:rsidRDefault="00940571" w:rsidP="0094057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E32F65">
        <w:rPr>
          <w:rFonts w:eastAsia="Times New Roman" w:cstheme="minorHAnsi"/>
          <w:color w:val="222222"/>
          <w:sz w:val="24"/>
          <w:szCs w:val="24"/>
          <w:lang w:val="en-US" w:eastAsia="ru-RU"/>
        </w:rPr>
        <w:t>Sursa: </w:t>
      </w:r>
      <w:hyperlink r:id="rId39" w:history="1">
        <w:r w:rsidRPr="00E32F65">
          <w:rPr>
            <w:rStyle w:val="a5"/>
            <w:rFonts w:eastAsia="Times New Roman" w:cstheme="minorHAnsi"/>
            <w:sz w:val="24"/>
            <w:szCs w:val="24"/>
            <w:lang w:val="en-US" w:eastAsia="ru-RU"/>
          </w:rPr>
          <w:t>www.biomasa.md</w:t>
        </w:r>
      </w:hyperlink>
    </w:p>
    <w:p w:rsidR="00940571" w:rsidRPr="005A3B90" w:rsidRDefault="00940571" w:rsidP="005A3B90">
      <w:pPr>
        <w:shd w:val="clear" w:color="auto" w:fill="FBFBFB"/>
        <w:spacing w:before="100" w:beforeAutospacing="1" w:after="100" w:afterAutospacing="1" w:line="240" w:lineRule="auto"/>
        <w:jc w:val="center"/>
        <w:rPr>
          <w:rFonts w:eastAsia="Times New Roman" w:cstheme="minorHAnsi"/>
          <w:b/>
          <w:color w:val="44546A" w:themeColor="text2"/>
          <w:sz w:val="24"/>
          <w:szCs w:val="24"/>
          <w:u w:val="single"/>
          <w:lang w:val="en-US" w:eastAsia="ru-RU"/>
        </w:rPr>
      </w:pPr>
    </w:p>
    <w:p w:rsidR="00940571" w:rsidRPr="005A3B90" w:rsidRDefault="005A3B90" w:rsidP="005A3B90">
      <w:pPr>
        <w:shd w:val="clear" w:color="auto" w:fill="FBFBFB"/>
        <w:spacing w:before="100" w:beforeAutospacing="1" w:after="100" w:afterAutospacing="1" w:line="240" w:lineRule="auto"/>
        <w:jc w:val="center"/>
        <w:rPr>
          <w:rFonts w:eastAsia="Times New Roman" w:cstheme="minorHAnsi"/>
          <w:b/>
          <w:color w:val="44546A" w:themeColor="text2"/>
          <w:sz w:val="24"/>
          <w:szCs w:val="24"/>
          <w:u w:val="single"/>
          <w:lang w:val="en-US" w:eastAsia="ru-RU"/>
        </w:rPr>
      </w:pPr>
      <w:r w:rsidRPr="005A3B90">
        <w:rPr>
          <w:rFonts w:eastAsia="Times New Roman" w:cstheme="minorHAnsi"/>
          <w:b/>
          <w:color w:val="44546A" w:themeColor="text2"/>
          <w:sz w:val="24"/>
          <w:szCs w:val="24"/>
          <w:u w:val="single"/>
          <w:lang w:val="en-US" w:eastAsia="ru-RU"/>
        </w:rPr>
        <w:t>ÎNCĂ 12.000 DE OAMENI VOR BENEFICIA DE ENERGIE CURATE</w:t>
      </w:r>
    </w:p>
    <w:p w:rsidR="00940571" w:rsidRPr="00E32F65" w:rsidRDefault="00940571" w:rsidP="005A3B90">
      <w:pPr>
        <w:shd w:val="clear" w:color="auto" w:fill="FBFBFB"/>
        <w:spacing w:before="100" w:beforeAutospacing="1" w:after="100" w:afterAutospacing="1" w:line="240" w:lineRule="auto"/>
        <w:jc w:val="center"/>
        <w:rPr>
          <w:rFonts w:eastAsia="Times New Roman" w:cstheme="minorHAnsi"/>
          <w:color w:val="222222"/>
          <w:sz w:val="24"/>
          <w:szCs w:val="24"/>
          <w:lang w:val="en-US" w:eastAsia="ru-RU"/>
        </w:rPr>
      </w:pPr>
      <w:r w:rsidRPr="00E32F65">
        <w:rPr>
          <w:rFonts w:cstheme="minorHAnsi"/>
          <w:noProof/>
          <w:sz w:val="24"/>
          <w:szCs w:val="24"/>
          <w:lang w:val="ru-RU" w:eastAsia="ru-RU"/>
        </w:rPr>
        <w:drawing>
          <wp:inline distT="0" distB="0" distL="0" distR="0">
            <wp:extent cx="4095750" cy="4095750"/>
            <wp:effectExtent l="0" t="0" r="0" b="0"/>
            <wp:docPr id="16" name="Рисунок 16" descr="Încă 12.000 de oameni vor beneficia de energie curat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Încă 12.000 de oameni vor beneficia de energie curată"/>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95750" cy="4095750"/>
                    </a:xfrm>
                    <a:prstGeom prst="rect">
                      <a:avLst/>
                    </a:prstGeom>
                    <a:noFill/>
                    <a:ln>
                      <a:noFill/>
                    </a:ln>
                  </pic:spPr>
                </pic:pic>
              </a:graphicData>
            </a:graphic>
          </wp:inline>
        </w:drawing>
      </w: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32F65">
        <w:rPr>
          <w:rFonts w:eastAsia="Times New Roman" w:cstheme="minorHAnsi"/>
          <w:color w:val="222222"/>
          <w:sz w:val="24"/>
          <w:szCs w:val="24"/>
          <w:lang w:eastAsia="ru-RU"/>
        </w:rPr>
        <w:t xml:space="preserve">15 primării au semnat la data de 18 ianuarie 2017 memorandumuri de colaborare pentru instalarea sistemelor de încălzire pe biomasă şi a colectoarelor solare în 20 de instituţii (de colectoare solare beneficiind 6 grădiniţe). Incepând cu iarna viitoare peste 12.000 de oameni vor </w:t>
      </w:r>
      <w:r w:rsidRPr="00E32F65">
        <w:rPr>
          <w:rFonts w:eastAsia="Times New Roman" w:cstheme="minorHAnsi"/>
          <w:color w:val="222222"/>
          <w:sz w:val="24"/>
          <w:szCs w:val="24"/>
          <w:lang w:eastAsia="ru-RU"/>
        </w:rPr>
        <w:lastRenderedPageBreak/>
        <w:t>beneficia de energie curată. Investiţia în noile sisteme va fi de circa 700.000 Euro şi va fi asigurată din fonduri europene. La rândul lor, şi comunităţile vor veni cu o contribuţie totală de circa 200.000 Euro. Lista comunităţilor ce au semnat memorandumuri de colaborare: s. Enichioi (rl Cantemir), s. Taraclia (rl Căuşeni), s. Târnova (rl Edineţ), s. Făleştii Noi (rl Făleşti), s. Gvozdova (rl Floreşti), s. Ciuciulea (rl Glodeni), s. Cobani (rl Glodeni), s. Obileni (rl Hânceşti), s. Cneazevca (rl Leova), s. Mateuţi (rl Rezina), s. Chişcăreni (rl Sângerei), s. Sângereii Noi (rl Sângerei), s. Buciumeni (rl Ungheni), s. Buşila (rl Ungheni). </w:t>
      </w: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32F65">
        <w:rPr>
          <w:rFonts w:eastAsia="Times New Roman" w:cstheme="minorHAnsi"/>
          <w:color w:val="222222"/>
          <w:sz w:val="24"/>
          <w:szCs w:val="24"/>
          <w:lang w:eastAsia="ru-RU"/>
        </w:rPr>
        <w:t xml:space="preserve">Sursa: </w:t>
      </w:r>
      <w:hyperlink r:id="rId41" w:history="1">
        <w:r w:rsidRPr="00E32F65">
          <w:rPr>
            <w:rStyle w:val="a5"/>
            <w:rFonts w:eastAsia="Times New Roman" w:cstheme="minorHAnsi"/>
            <w:sz w:val="24"/>
            <w:szCs w:val="24"/>
            <w:lang w:eastAsia="ru-RU"/>
          </w:rPr>
          <w:t>http://biomasa.md</w:t>
        </w:r>
      </w:hyperlink>
      <w:r w:rsidRPr="00E32F65">
        <w:rPr>
          <w:rFonts w:eastAsia="Times New Roman" w:cstheme="minorHAnsi"/>
          <w:color w:val="222222"/>
          <w:sz w:val="24"/>
          <w:szCs w:val="24"/>
          <w:lang w:eastAsia="ru-RU"/>
        </w:rPr>
        <w:t xml:space="preserve"> </w:t>
      </w: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940571" w:rsidRPr="00E32F65" w:rsidRDefault="00940571" w:rsidP="003444A2">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sectPr w:rsidR="00940571" w:rsidRPr="00E32F65">
      <w:footerReference w:type="default" r:id="rId4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392C" w:rsidRDefault="0074392C" w:rsidP="003811B7">
      <w:pPr>
        <w:spacing w:after="0" w:line="240" w:lineRule="auto"/>
      </w:pPr>
      <w:r>
        <w:separator/>
      </w:r>
    </w:p>
  </w:endnote>
  <w:endnote w:type="continuationSeparator" w:id="0">
    <w:p w:rsidR="0074392C" w:rsidRDefault="0074392C" w:rsidP="0038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127699"/>
      <w:docPartObj>
        <w:docPartGallery w:val="Page Numbers (Bottom of Page)"/>
        <w:docPartUnique/>
      </w:docPartObj>
    </w:sdtPr>
    <w:sdtContent>
      <w:p w:rsidR="00B0708E" w:rsidRDefault="00B0708E">
        <w:pPr>
          <w:pStyle w:val="aa"/>
          <w:jc w:val="right"/>
        </w:pPr>
      </w:p>
      <w:p w:rsidR="003811B7" w:rsidRDefault="003811B7">
        <w:pPr>
          <w:pStyle w:val="aa"/>
          <w:jc w:val="right"/>
        </w:pPr>
        <w:r>
          <w:fldChar w:fldCharType="begin"/>
        </w:r>
        <w:r>
          <w:instrText>PAGE   \* MERGEFORMAT</w:instrText>
        </w:r>
        <w:r>
          <w:fldChar w:fldCharType="separate"/>
        </w:r>
        <w:r w:rsidR="00D7406B" w:rsidRPr="00D7406B">
          <w:rPr>
            <w:noProof/>
            <w:lang w:val="ru-RU"/>
          </w:rPr>
          <w:t>7</w:t>
        </w:r>
        <w:r>
          <w:fldChar w:fldCharType="end"/>
        </w:r>
      </w:p>
    </w:sdtContent>
  </w:sdt>
  <w:p w:rsidR="003811B7" w:rsidRDefault="003811B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392C" w:rsidRDefault="0074392C" w:rsidP="003811B7">
      <w:pPr>
        <w:spacing w:after="0" w:line="240" w:lineRule="auto"/>
      </w:pPr>
      <w:r>
        <w:separator/>
      </w:r>
    </w:p>
  </w:footnote>
  <w:footnote w:type="continuationSeparator" w:id="0">
    <w:p w:rsidR="0074392C" w:rsidRDefault="0074392C" w:rsidP="003811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13E3"/>
    <w:multiLevelType w:val="multilevel"/>
    <w:tmpl w:val="396C3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26AC2"/>
    <w:multiLevelType w:val="multilevel"/>
    <w:tmpl w:val="C5FE5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0265F7"/>
    <w:multiLevelType w:val="multilevel"/>
    <w:tmpl w:val="0FCC7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D8126A"/>
    <w:multiLevelType w:val="multilevel"/>
    <w:tmpl w:val="1ABA9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403926"/>
    <w:multiLevelType w:val="multilevel"/>
    <w:tmpl w:val="6230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1961D0"/>
    <w:multiLevelType w:val="multilevel"/>
    <w:tmpl w:val="764CC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C33895"/>
    <w:multiLevelType w:val="multilevel"/>
    <w:tmpl w:val="CD98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255328"/>
    <w:multiLevelType w:val="multilevel"/>
    <w:tmpl w:val="E3D89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A50067"/>
    <w:multiLevelType w:val="multilevel"/>
    <w:tmpl w:val="46DE0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0C5689"/>
    <w:multiLevelType w:val="multilevel"/>
    <w:tmpl w:val="3A8EB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173627E"/>
    <w:multiLevelType w:val="hybridMultilevel"/>
    <w:tmpl w:val="FC3065FA"/>
    <w:lvl w:ilvl="0" w:tplc="B49C6B04">
      <w:start w:val="20"/>
      <w:numFmt w:val="bullet"/>
      <w:lvlText w:val="-"/>
      <w:lvlJc w:val="left"/>
      <w:pPr>
        <w:ind w:left="720" w:hanging="360"/>
      </w:pPr>
      <w:rPr>
        <w:rFonts w:ascii="Verdana" w:eastAsia="Times New Roman" w:hAnsi="Verdan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0FF7291"/>
    <w:multiLevelType w:val="multilevel"/>
    <w:tmpl w:val="E4EA8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9741D4E"/>
    <w:multiLevelType w:val="multilevel"/>
    <w:tmpl w:val="BA7A5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9E0464A"/>
    <w:multiLevelType w:val="multilevel"/>
    <w:tmpl w:val="9236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0661E2"/>
    <w:multiLevelType w:val="multilevel"/>
    <w:tmpl w:val="ED127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7"/>
  </w:num>
  <w:num w:numId="4">
    <w:abstractNumId w:val="14"/>
  </w:num>
  <w:num w:numId="5">
    <w:abstractNumId w:val="8"/>
  </w:num>
  <w:num w:numId="6">
    <w:abstractNumId w:val="1"/>
  </w:num>
  <w:num w:numId="7">
    <w:abstractNumId w:val="11"/>
  </w:num>
  <w:num w:numId="8">
    <w:abstractNumId w:val="5"/>
  </w:num>
  <w:num w:numId="9">
    <w:abstractNumId w:val="9"/>
  </w:num>
  <w:num w:numId="10">
    <w:abstractNumId w:val="10"/>
  </w:num>
  <w:num w:numId="11">
    <w:abstractNumId w:val="3"/>
  </w:num>
  <w:num w:numId="12">
    <w:abstractNumId w:val="12"/>
  </w:num>
  <w:num w:numId="13">
    <w:abstractNumId w:val="6"/>
  </w:num>
  <w:num w:numId="14">
    <w:abstractNumId w:val="1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597"/>
    <w:rsid w:val="00022A46"/>
    <w:rsid w:val="000431F7"/>
    <w:rsid w:val="00057FC3"/>
    <w:rsid w:val="00077F35"/>
    <w:rsid w:val="0009776F"/>
    <w:rsid w:val="000C3B70"/>
    <w:rsid w:val="000E21D3"/>
    <w:rsid w:val="0010274E"/>
    <w:rsid w:val="00157128"/>
    <w:rsid w:val="00180167"/>
    <w:rsid w:val="001C7A29"/>
    <w:rsid w:val="00210EC2"/>
    <w:rsid w:val="00244DAD"/>
    <w:rsid w:val="002A608A"/>
    <w:rsid w:val="002E20E7"/>
    <w:rsid w:val="00301423"/>
    <w:rsid w:val="00301893"/>
    <w:rsid w:val="0031647F"/>
    <w:rsid w:val="00332D9C"/>
    <w:rsid w:val="00342C5D"/>
    <w:rsid w:val="003444A2"/>
    <w:rsid w:val="00363F1C"/>
    <w:rsid w:val="003811B7"/>
    <w:rsid w:val="00381B73"/>
    <w:rsid w:val="003B2DAC"/>
    <w:rsid w:val="003B547C"/>
    <w:rsid w:val="003D2126"/>
    <w:rsid w:val="003E3756"/>
    <w:rsid w:val="00415019"/>
    <w:rsid w:val="004315B7"/>
    <w:rsid w:val="004363D1"/>
    <w:rsid w:val="004661D9"/>
    <w:rsid w:val="004745C4"/>
    <w:rsid w:val="0049102B"/>
    <w:rsid w:val="004D2AD9"/>
    <w:rsid w:val="004E3EBB"/>
    <w:rsid w:val="004E4D90"/>
    <w:rsid w:val="00514F53"/>
    <w:rsid w:val="0054250A"/>
    <w:rsid w:val="0055066E"/>
    <w:rsid w:val="00560597"/>
    <w:rsid w:val="00571746"/>
    <w:rsid w:val="00595EFA"/>
    <w:rsid w:val="005A3B90"/>
    <w:rsid w:val="005D7F67"/>
    <w:rsid w:val="00600FB5"/>
    <w:rsid w:val="00654A87"/>
    <w:rsid w:val="006A20A5"/>
    <w:rsid w:val="006A3A22"/>
    <w:rsid w:val="006B0EDD"/>
    <w:rsid w:val="006D7916"/>
    <w:rsid w:val="006E7469"/>
    <w:rsid w:val="00727E37"/>
    <w:rsid w:val="0074392C"/>
    <w:rsid w:val="00757672"/>
    <w:rsid w:val="007666DC"/>
    <w:rsid w:val="00770E06"/>
    <w:rsid w:val="007833E1"/>
    <w:rsid w:val="00795CBB"/>
    <w:rsid w:val="007A7709"/>
    <w:rsid w:val="007B6A1A"/>
    <w:rsid w:val="007D4928"/>
    <w:rsid w:val="007D64E0"/>
    <w:rsid w:val="007E63EA"/>
    <w:rsid w:val="007F492A"/>
    <w:rsid w:val="007F6C77"/>
    <w:rsid w:val="008511D1"/>
    <w:rsid w:val="00861305"/>
    <w:rsid w:val="00870FA2"/>
    <w:rsid w:val="00880FD4"/>
    <w:rsid w:val="008B33D4"/>
    <w:rsid w:val="008B3EA5"/>
    <w:rsid w:val="008D2FE7"/>
    <w:rsid w:val="00940571"/>
    <w:rsid w:val="009951E3"/>
    <w:rsid w:val="009B6385"/>
    <w:rsid w:val="00A024D7"/>
    <w:rsid w:val="00A3230A"/>
    <w:rsid w:val="00A57DD3"/>
    <w:rsid w:val="00AC48E8"/>
    <w:rsid w:val="00AD057C"/>
    <w:rsid w:val="00AD5919"/>
    <w:rsid w:val="00B0708E"/>
    <w:rsid w:val="00B47B93"/>
    <w:rsid w:val="00B76136"/>
    <w:rsid w:val="00BA18B5"/>
    <w:rsid w:val="00BD2524"/>
    <w:rsid w:val="00BF5B9C"/>
    <w:rsid w:val="00BF6764"/>
    <w:rsid w:val="00BF77F2"/>
    <w:rsid w:val="00C66034"/>
    <w:rsid w:val="00C91B4F"/>
    <w:rsid w:val="00CB7960"/>
    <w:rsid w:val="00CF18BC"/>
    <w:rsid w:val="00D11DDA"/>
    <w:rsid w:val="00D23C92"/>
    <w:rsid w:val="00D27DB4"/>
    <w:rsid w:val="00D46098"/>
    <w:rsid w:val="00D52220"/>
    <w:rsid w:val="00D564A2"/>
    <w:rsid w:val="00D6558B"/>
    <w:rsid w:val="00D7406B"/>
    <w:rsid w:val="00D76FC9"/>
    <w:rsid w:val="00D7771A"/>
    <w:rsid w:val="00D87002"/>
    <w:rsid w:val="00DC16F8"/>
    <w:rsid w:val="00E32F65"/>
    <w:rsid w:val="00E73324"/>
    <w:rsid w:val="00F15DD0"/>
    <w:rsid w:val="00F819CE"/>
    <w:rsid w:val="00F964DA"/>
    <w:rsid w:val="00FA152F"/>
    <w:rsid w:val="00FA4FDD"/>
    <w:rsid w:val="00FF58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BFD4E"/>
  <w15:chartTrackingRefBased/>
  <w15:docId w15:val="{C6DCD567-A6C2-4DCD-8D05-56A0AB1EB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C91B4F"/>
    <w:pPr>
      <w:spacing w:after="200" w:line="276" w:lineRule="auto"/>
    </w:pPr>
    <w:rPr>
      <w:lang w:val="ro-RO"/>
    </w:rPr>
  </w:style>
  <w:style w:type="paragraph" w:styleId="1">
    <w:name w:val="heading 1"/>
    <w:basedOn w:val="a"/>
    <w:link w:val="10"/>
    <w:uiPriority w:val="9"/>
    <w:qFormat/>
    <w:rsid w:val="00C91B4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semiHidden/>
    <w:unhideWhenUsed/>
    <w:qFormat/>
    <w:rsid w:val="003018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571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91B4F"/>
    <w:pPr>
      <w:spacing w:after="0" w:line="240" w:lineRule="auto"/>
    </w:pPr>
    <w:rPr>
      <w:lang w:val="ro-RO"/>
    </w:rPr>
  </w:style>
  <w:style w:type="character" w:customStyle="1" w:styleId="10">
    <w:name w:val="Заголовок 1 Знак"/>
    <w:basedOn w:val="a0"/>
    <w:link w:val="1"/>
    <w:uiPriority w:val="9"/>
    <w:rsid w:val="00C91B4F"/>
    <w:rPr>
      <w:rFonts w:ascii="Times New Roman" w:eastAsia="Times New Roman" w:hAnsi="Times New Roman" w:cs="Times New Roman"/>
      <w:b/>
      <w:bCs/>
      <w:kern w:val="36"/>
      <w:sz w:val="48"/>
      <w:szCs w:val="48"/>
      <w:lang w:eastAsia="ru-RU"/>
    </w:rPr>
  </w:style>
  <w:style w:type="character" w:styleId="a4">
    <w:name w:val="Strong"/>
    <w:basedOn w:val="a0"/>
    <w:uiPriority w:val="22"/>
    <w:qFormat/>
    <w:rsid w:val="00C91B4F"/>
    <w:rPr>
      <w:b/>
      <w:bCs/>
    </w:rPr>
  </w:style>
  <w:style w:type="character" w:customStyle="1" w:styleId="apple-converted-space">
    <w:name w:val="apple-converted-space"/>
    <w:basedOn w:val="a0"/>
    <w:rsid w:val="00C91B4F"/>
  </w:style>
  <w:style w:type="character" w:styleId="a5">
    <w:name w:val="Hyperlink"/>
    <w:basedOn w:val="a0"/>
    <w:uiPriority w:val="99"/>
    <w:unhideWhenUsed/>
    <w:rsid w:val="00C91B4F"/>
    <w:rPr>
      <w:color w:val="0563C1" w:themeColor="hyperlink"/>
      <w:u w:val="single"/>
    </w:rPr>
  </w:style>
  <w:style w:type="character" w:styleId="a6">
    <w:name w:val="Emphasis"/>
    <w:basedOn w:val="a0"/>
    <w:uiPriority w:val="20"/>
    <w:qFormat/>
    <w:rsid w:val="00C91B4F"/>
    <w:rPr>
      <w:i/>
      <w:iCs/>
    </w:rPr>
  </w:style>
  <w:style w:type="paragraph" w:styleId="a7">
    <w:name w:val="Normal (Web)"/>
    <w:basedOn w:val="a"/>
    <w:uiPriority w:val="99"/>
    <w:unhideWhenUsed/>
    <w:rsid w:val="00C91B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5D7F67"/>
  </w:style>
  <w:style w:type="character" w:customStyle="1" w:styleId="object">
    <w:name w:val="object"/>
    <w:basedOn w:val="a0"/>
    <w:rsid w:val="005D7F67"/>
  </w:style>
  <w:style w:type="paragraph" w:customStyle="1" w:styleId="wp-caption-text">
    <w:name w:val="wp-caption-text"/>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western">
    <w:name w:val="western"/>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8">
    <w:name w:val="header"/>
    <w:basedOn w:val="a"/>
    <w:link w:val="a9"/>
    <w:uiPriority w:val="99"/>
    <w:unhideWhenUsed/>
    <w:rsid w:val="003811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811B7"/>
    <w:rPr>
      <w:lang w:val="ro-RO"/>
    </w:rPr>
  </w:style>
  <w:style w:type="paragraph" w:styleId="aa">
    <w:name w:val="footer"/>
    <w:basedOn w:val="a"/>
    <w:link w:val="ab"/>
    <w:uiPriority w:val="99"/>
    <w:unhideWhenUsed/>
    <w:rsid w:val="003811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811B7"/>
    <w:rPr>
      <w:lang w:val="ro-RO"/>
    </w:rPr>
  </w:style>
  <w:style w:type="character" w:customStyle="1" w:styleId="textexposedshow0">
    <w:name w:val="textexposedshow"/>
    <w:basedOn w:val="a0"/>
    <w:rsid w:val="00D6558B"/>
  </w:style>
  <w:style w:type="character" w:customStyle="1" w:styleId="c2d">
    <w:name w:val="c2d"/>
    <w:basedOn w:val="a0"/>
    <w:rsid w:val="00D46098"/>
  </w:style>
  <w:style w:type="paragraph" w:customStyle="1" w:styleId="big">
    <w:name w:val="big"/>
    <w:basedOn w:val="a"/>
    <w:rsid w:val="006E746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yleblockrechizite">
    <w:name w:val="style_block_rechizite"/>
    <w:basedOn w:val="a0"/>
    <w:rsid w:val="00022A46"/>
  </w:style>
  <w:style w:type="character" w:customStyle="1" w:styleId="20">
    <w:name w:val="Заголовок 2 Знак"/>
    <w:basedOn w:val="a0"/>
    <w:link w:val="2"/>
    <w:uiPriority w:val="9"/>
    <w:semiHidden/>
    <w:rsid w:val="00301893"/>
    <w:rPr>
      <w:rFonts w:asciiTheme="majorHAnsi" w:eastAsiaTheme="majorEastAsia" w:hAnsiTheme="majorHAnsi" w:cstheme="majorBidi"/>
      <w:color w:val="2E74B5" w:themeColor="accent1" w:themeShade="BF"/>
      <w:sz w:val="26"/>
      <w:szCs w:val="26"/>
      <w:lang w:val="ro-RO"/>
    </w:rPr>
  </w:style>
  <w:style w:type="paragraph" w:styleId="HTML">
    <w:name w:val="HTML Preformatted"/>
    <w:basedOn w:val="a"/>
    <w:link w:val="HTML0"/>
    <w:uiPriority w:val="99"/>
    <w:semiHidden/>
    <w:unhideWhenUsed/>
    <w:rsid w:val="00A024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A024D7"/>
    <w:rPr>
      <w:rFonts w:ascii="Courier New" w:eastAsia="Times New Roman" w:hAnsi="Courier New" w:cs="Courier New"/>
      <w:sz w:val="20"/>
      <w:szCs w:val="20"/>
      <w:lang w:eastAsia="ru-RU"/>
    </w:rPr>
  </w:style>
  <w:style w:type="paragraph" w:styleId="ac">
    <w:name w:val="List Paragraph"/>
    <w:basedOn w:val="a"/>
    <w:uiPriority w:val="34"/>
    <w:qFormat/>
    <w:rsid w:val="008B33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30">
    <w:name w:val="Заголовок 3 Знак"/>
    <w:basedOn w:val="a0"/>
    <w:link w:val="3"/>
    <w:uiPriority w:val="9"/>
    <w:semiHidden/>
    <w:rsid w:val="00157128"/>
    <w:rPr>
      <w:rFonts w:asciiTheme="majorHAnsi" w:eastAsiaTheme="majorEastAsia" w:hAnsiTheme="majorHAnsi" w:cstheme="majorBidi"/>
      <w:color w:val="1F4D78" w:themeColor="accent1" w:themeShade="7F"/>
      <w:sz w:val="24"/>
      <w:szCs w:val="24"/>
      <w:lang w:val="ro-RO"/>
    </w:rPr>
  </w:style>
  <w:style w:type="character" w:styleId="ad">
    <w:name w:val="Mention"/>
    <w:basedOn w:val="a0"/>
    <w:uiPriority w:val="99"/>
    <w:semiHidden/>
    <w:unhideWhenUsed/>
    <w:rsid w:val="00363F1C"/>
    <w:rPr>
      <w:color w:val="2B579A"/>
      <w:shd w:val="clear" w:color="auto" w:fill="E6E6E6"/>
    </w:rPr>
  </w:style>
  <w:style w:type="character" w:customStyle="1" w:styleId="styleblockcomment">
    <w:name w:val="style_block_comment"/>
    <w:basedOn w:val="a0"/>
    <w:rsid w:val="007666DC"/>
  </w:style>
  <w:style w:type="paragraph" w:customStyle="1" w:styleId="textstire">
    <w:name w:val="textstire"/>
    <w:basedOn w:val="a"/>
    <w:rsid w:val="007666DC"/>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9015">
      <w:bodyDiv w:val="1"/>
      <w:marLeft w:val="0"/>
      <w:marRight w:val="0"/>
      <w:marTop w:val="0"/>
      <w:marBottom w:val="0"/>
      <w:divBdr>
        <w:top w:val="none" w:sz="0" w:space="0" w:color="auto"/>
        <w:left w:val="none" w:sz="0" w:space="0" w:color="auto"/>
        <w:bottom w:val="none" w:sz="0" w:space="0" w:color="auto"/>
        <w:right w:val="none" w:sz="0" w:space="0" w:color="auto"/>
      </w:divBdr>
    </w:div>
    <w:div w:id="10182153">
      <w:bodyDiv w:val="1"/>
      <w:marLeft w:val="0"/>
      <w:marRight w:val="0"/>
      <w:marTop w:val="0"/>
      <w:marBottom w:val="0"/>
      <w:divBdr>
        <w:top w:val="none" w:sz="0" w:space="0" w:color="auto"/>
        <w:left w:val="none" w:sz="0" w:space="0" w:color="auto"/>
        <w:bottom w:val="none" w:sz="0" w:space="0" w:color="auto"/>
        <w:right w:val="none" w:sz="0" w:space="0" w:color="auto"/>
      </w:divBdr>
    </w:div>
    <w:div w:id="15498657">
      <w:bodyDiv w:val="1"/>
      <w:marLeft w:val="0"/>
      <w:marRight w:val="0"/>
      <w:marTop w:val="0"/>
      <w:marBottom w:val="0"/>
      <w:divBdr>
        <w:top w:val="none" w:sz="0" w:space="0" w:color="auto"/>
        <w:left w:val="none" w:sz="0" w:space="0" w:color="auto"/>
        <w:bottom w:val="none" w:sz="0" w:space="0" w:color="auto"/>
        <w:right w:val="none" w:sz="0" w:space="0" w:color="auto"/>
      </w:divBdr>
    </w:div>
    <w:div w:id="15739869">
      <w:bodyDiv w:val="1"/>
      <w:marLeft w:val="0"/>
      <w:marRight w:val="0"/>
      <w:marTop w:val="0"/>
      <w:marBottom w:val="0"/>
      <w:divBdr>
        <w:top w:val="none" w:sz="0" w:space="0" w:color="auto"/>
        <w:left w:val="none" w:sz="0" w:space="0" w:color="auto"/>
        <w:bottom w:val="none" w:sz="0" w:space="0" w:color="auto"/>
        <w:right w:val="none" w:sz="0" w:space="0" w:color="auto"/>
      </w:divBdr>
    </w:div>
    <w:div w:id="23873221">
      <w:bodyDiv w:val="1"/>
      <w:marLeft w:val="0"/>
      <w:marRight w:val="0"/>
      <w:marTop w:val="0"/>
      <w:marBottom w:val="0"/>
      <w:divBdr>
        <w:top w:val="none" w:sz="0" w:space="0" w:color="auto"/>
        <w:left w:val="none" w:sz="0" w:space="0" w:color="auto"/>
        <w:bottom w:val="none" w:sz="0" w:space="0" w:color="auto"/>
        <w:right w:val="none" w:sz="0" w:space="0" w:color="auto"/>
      </w:divBdr>
      <w:divsChild>
        <w:div w:id="462581588">
          <w:marLeft w:val="0"/>
          <w:marRight w:val="0"/>
          <w:marTop w:val="0"/>
          <w:marBottom w:val="0"/>
          <w:divBdr>
            <w:top w:val="none" w:sz="0" w:space="0" w:color="auto"/>
            <w:left w:val="none" w:sz="0" w:space="0" w:color="auto"/>
            <w:bottom w:val="none" w:sz="0" w:space="0" w:color="auto"/>
            <w:right w:val="none" w:sz="0" w:space="0" w:color="auto"/>
          </w:divBdr>
        </w:div>
      </w:divsChild>
    </w:div>
    <w:div w:id="31732715">
      <w:bodyDiv w:val="1"/>
      <w:marLeft w:val="0"/>
      <w:marRight w:val="0"/>
      <w:marTop w:val="0"/>
      <w:marBottom w:val="0"/>
      <w:divBdr>
        <w:top w:val="none" w:sz="0" w:space="0" w:color="auto"/>
        <w:left w:val="none" w:sz="0" w:space="0" w:color="auto"/>
        <w:bottom w:val="none" w:sz="0" w:space="0" w:color="auto"/>
        <w:right w:val="none" w:sz="0" w:space="0" w:color="auto"/>
      </w:divBdr>
    </w:div>
    <w:div w:id="31852910">
      <w:bodyDiv w:val="1"/>
      <w:marLeft w:val="0"/>
      <w:marRight w:val="0"/>
      <w:marTop w:val="0"/>
      <w:marBottom w:val="0"/>
      <w:divBdr>
        <w:top w:val="none" w:sz="0" w:space="0" w:color="auto"/>
        <w:left w:val="none" w:sz="0" w:space="0" w:color="auto"/>
        <w:bottom w:val="none" w:sz="0" w:space="0" w:color="auto"/>
        <w:right w:val="none" w:sz="0" w:space="0" w:color="auto"/>
      </w:divBdr>
    </w:div>
    <w:div w:id="33584221">
      <w:bodyDiv w:val="1"/>
      <w:marLeft w:val="0"/>
      <w:marRight w:val="0"/>
      <w:marTop w:val="0"/>
      <w:marBottom w:val="0"/>
      <w:divBdr>
        <w:top w:val="none" w:sz="0" w:space="0" w:color="auto"/>
        <w:left w:val="none" w:sz="0" w:space="0" w:color="auto"/>
        <w:bottom w:val="none" w:sz="0" w:space="0" w:color="auto"/>
        <w:right w:val="none" w:sz="0" w:space="0" w:color="auto"/>
      </w:divBdr>
    </w:div>
    <w:div w:id="39911906">
      <w:bodyDiv w:val="1"/>
      <w:marLeft w:val="0"/>
      <w:marRight w:val="0"/>
      <w:marTop w:val="0"/>
      <w:marBottom w:val="0"/>
      <w:divBdr>
        <w:top w:val="none" w:sz="0" w:space="0" w:color="auto"/>
        <w:left w:val="none" w:sz="0" w:space="0" w:color="auto"/>
        <w:bottom w:val="none" w:sz="0" w:space="0" w:color="auto"/>
        <w:right w:val="none" w:sz="0" w:space="0" w:color="auto"/>
      </w:divBdr>
    </w:div>
    <w:div w:id="50547625">
      <w:bodyDiv w:val="1"/>
      <w:marLeft w:val="0"/>
      <w:marRight w:val="0"/>
      <w:marTop w:val="0"/>
      <w:marBottom w:val="0"/>
      <w:divBdr>
        <w:top w:val="none" w:sz="0" w:space="0" w:color="auto"/>
        <w:left w:val="none" w:sz="0" w:space="0" w:color="auto"/>
        <w:bottom w:val="none" w:sz="0" w:space="0" w:color="auto"/>
        <w:right w:val="none" w:sz="0" w:space="0" w:color="auto"/>
      </w:divBdr>
    </w:div>
    <w:div w:id="56901772">
      <w:bodyDiv w:val="1"/>
      <w:marLeft w:val="0"/>
      <w:marRight w:val="0"/>
      <w:marTop w:val="0"/>
      <w:marBottom w:val="0"/>
      <w:divBdr>
        <w:top w:val="none" w:sz="0" w:space="0" w:color="auto"/>
        <w:left w:val="none" w:sz="0" w:space="0" w:color="auto"/>
        <w:bottom w:val="none" w:sz="0" w:space="0" w:color="auto"/>
        <w:right w:val="none" w:sz="0" w:space="0" w:color="auto"/>
      </w:divBdr>
    </w:div>
    <w:div w:id="62602285">
      <w:bodyDiv w:val="1"/>
      <w:marLeft w:val="0"/>
      <w:marRight w:val="0"/>
      <w:marTop w:val="0"/>
      <w:marBottom w:val="0"/>
      <w:divBdr>
        <w:top w:val="none" w:sz="0" w:space="0" w:color="auto"/>
        <w:left w:val="none" w:sz="0" w:space="0" w:color="auto"/>
        <w:bottom w:val="none" w:sz="0" w:space="0" w:color="auto"/>
        <w:right w:val="none" w:sz="0" w:space="0" w:color="auto"/>
      </w:divBdr>
    </w:div>
    <w:div w:id="63456882">
      <w:bodyDiv w:val="1"/>
      <w:marLeft w:val="0"/>
      <w:marRight w:val="0"/>
      <w:marTop w:val="0"/>
      <w:marBottom w:val="0"/>
      <w:divBdr>
        <w:top w:val="none" w:sz="0" w:space="0" w:color="auto"/>
        <w:left w:val="none" w:sz="0" w:space="0" w:color="auto"/>
        <w:bottom w:val="none" w:sz="0" w:space="0" w:color="auto"/>
        <w:right w:val="none" w:sz="0" w:space="0" w:color="auto"/>
      </w:divBdr>
    </w:div>
    <w:div w:id="70129328">
      <w:bodyDiv w:val="1"/>
      <w:marLeft w:val="0"/>
      <w:marRight w:val="0"/>
      <w:marTop w:val="0"/>
      <w:marBottom w:val="0"/>
      <w:divBdr>
        <w:top w:val="none" w:sz="0" w:space="0" w:color="auto"/>
        <w:left w:val="none" w:sz="0" w:space="0" w:color="auto"/>
        <w:bottom w:val="none" w:sz="0" w:space="0" w:color="auto"/>
        <w:right w:val="none" w:sz="0" w:space="0" w:color="auto"/>
      </w:divBdr>
    </w:div>
    <w:div w:id="76293889">
      <w:bodyDiv w:val="1"/>
      <w:marLeft w:val="0"/>
      <w:marRight w:val="0"/>
      <w:marTop w:val="0"/>
      <w:marBottom w:val="0"/>
      <w:divBdr>
        <w:top w:val="none" w:sz="0" w:space="0" w:color="auto"/>
        <w:left w:val="none" w:sz="0" w:space="0" w:color="auto"/>
        <w:bottom w:val="none" w:sz="0" w:space="0" w:color="auto"/>
        <w:right w:val="none" w:sz="0" w:space="0" w:color="auto"/>
      </w:divBdr>
    </w:div>
    <w:div w:id="92365489">
      <w:bodyDiv w:val="1"/>
      <w:marLeft w:val="0"/>
      <w:marRight w:val="0"/>
      <w:marTop w:val="0"/>
      <w:marBottom w:val="0"/>
      <w:divBdr>
        <w:top w:val="none" w:sz="0" w:space="0" w:color="auto"/>
        <w:left w:val="none" w:sz="0" w:space="0" w:color="auto"/>
        <w:bottom w:val="none" w:sz="0" w:space="0" w:color="auto"/>
        <w:right w:val="none" w:sz="0" w:space="0" w:color="auto"/>
      </w:divBdr>
      <w:divsChild>
        <w:div w:id="209390020">
          <w:blockQuote w:val="1"/>
          <w:marLeft w:val="720"/>
          <w:marRight w:val="720"/>
          <w:marTop w:val="100"/>
          <w:marBottom w:val="100"/>
          <w:divBdr>
            <w:top w:val="none" w:sz="0" w:space="0" w:color="auto"/>
            <w:left w:val="none" w:sz="0" w:space="0" w:color="auto"/>
            <w:bottom w:val="none" w:sz="0" w:space="0" w:color="auto"/>
            <w:right w:val="none" w:sz="0" w:space="0" w:color="auto"/>
          </w:divBdr>
        </w:div>
        <w:div w:id="440806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729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110429">
      <w:bodyDiv w:val="1"/>
      <w:marLeft w:val="0"/>
      <w:marRight w:val="0"/>
      <w:marTop w:val="0"/>
      <w:marBottom w:val="0"/>
      <w:divBdr>
        <w:top w:val="none" w:sz="0" w:space="0" w:color="auto"/>
        <w:left w:val="none" w:sz="0" w:space="0" w:color="auto"/>
        <w:bottom w:val="none" w:sz="0" w:space="0" w:color="auto"/>
        <w:right w:val="none" w:sz="0" w:space="0" w:color="auto"/>
      </w:divBdr>
    </w:div>
    <w:div w:id="99228673">
      <w:bodyDiv w:val="1"/>
      <w:marLeft w:val="0"/>
      <w:marRight w:val="0"/>
      <w:marTop w:val="0"/>
      <w:marBottom w:val="0"/>
      <w:divBdr>
        <w:top w:val="none" w:sz="0" w:space="0" w:color="auto"/>
        <w:left w:val="none" w:sz="0" w:space="0" w:color="auto"/>
        <w:bottom w:val="none" w:sz="0" w:space="0" w:color="auto"/>
        <w:right w:val="none" w:sz="0" w:space="0" w:color="auto"/>
      </w:divBdr>
    </w:div>
    <w:div w:id="103772148">
      <w:bodyDiv w:val="1"/>
      <w:marLeft w:val="0"/>
      <w:marRight w:val="0"/>
      <w:marTop w:val="0"/>
      <w:marBottom w:val="0"/>
      <w:divBdr>
        <w:top w:val="none" w:sz="0" w:space="0" w:color="auto"/>
        <w:left w:val="none" w:sz="0" w:space="0" w:color="auto"/>
        <w:bottom w:val="none" w:sz="0" w:space="0" w:color="auto"/>
        <w:right w:val="none" w:sz="0" w:space="0" w:color="auto"/>
      </w:divBdr>
    </w:div>
    <w:div w:id="104086464">
      <w:bodyDiv w:val="1"/>
      <w:marLeft w:val="0"/>
      <w:marRight w:val="0"/>
      <w:marTop w:val="0"/>
      <w:marBottom w:val="0"/>
      <w:divBdr>
        <w:top w:val="none" w:sz="0" w:space="0" w:color="auto"/>
        <w:left w:val="none" w:sz="0" w:space="0" w:color="auto"/>
        <w:bottom w:val="none" w:sz="0" w:space="0" w:color="auto"/>
        <w:right w:val="none" w:sz="0" w:space="0" w:color="auto"/>
      </w:divBdr>
    </w:div>
    <w:div w:id="135070215">
      <w:bodyDiv w:val="1"/>
      <w:marLeft w:val="0"/>
      <w:marRight w:val="0"/>
      <w:marTop w:val="0"/>
      <w:marBottom w:val="0"/>
      <w:divBdr>
        <w:top w:val="none" w:sz="0" w:space="0" w:color="auto"/>
        <w:left w:val="none" w:sz="0" w:space="0" w:color="auto"/>
        <w:bottom w:val="none" w:sz="0" w:space="0" w:color="auto"/>
        <w:right w:val="none" w:sz="0" w:space="0" w:color="auto"/>
      </w:divBdr>
    </w:div>
    <w:div w:id="138958692">
      <w:bodyDiv w:val="1"/>
      <w:marLeft w:val="0"/>
      <w:marRight w:val="0"/>
      <w:marTop w:val="0"/>
      <w:marBottom w:val="0"/>
      <w:divBdr>
        <w:top w:val="none" w:sz="0" w:space="0" w:color="auto"/>
        <w:left w:val="none" w:sz="0" w:space="0" w:color="auto"/>
        <w:bottom w:val="none" w:sz="0" w:space="0" w:color="auto"/>
        <w:right w:val="none" w:sz="0" w:space="0" w:color="auto"/>
      </w:divBdr>
    </w:div>
    <w:div w:id="143548030">
      <w:bodyDiv w:val="1"/>
      <w:marLeft w:val="0"/>
      <w:marRight w:val="0"/>
      <w:marTop w:val="0"/>
      <w:marBottom w:val="0"/>
      <w:divBdr>
        <w:top w:val="none" w:sz="0" w:space="0" w:color="auto"/>
        <w:left w:val="none" w:sz="0" w:space="0" w:color="auto"/>
        <w:bottom w:val="none" w:sz="0" w:space="0" w:color="auto"/>
        <w:right w:val="none" w:sz="0" w:space="0" w:color="auto"/>
      </w:divBdr>
    </w:div>
    <w:div w:id="160436117">
      <w:bodyDiv w:val="1"/>
      <w:marLeft w:val="0"/>
      <w:marRight w:val="0"/>
      <w:marTop w:val="0"/>
      <w:marBottom w:val="0"/>
      <w:divBdr>
        <w:top w:val="none" w:sz="0" w:space="0" w:color="auto"/>
        <w:left w:val="none" w:sz="0" w:space="0" w:color="auto"/>
        <w:bottom w:val="none" w:sz="0" w:space="0" w:color="auto"/>
        <w:right w:val="none" w:sz="0" w:space="0" w:color="auto"/>
      </w:divBdr>
    </w:div>
    <w:div w:id="161775552">
      <w:bodyDiv w:val="1"/>
      <w:marLeft w:val="0"/>
      <w:marRight w:val="0"/>
      <w:marTop w:val="0"/>
      <w:marBottom w:val="0"/>
      <w:divBdr>
        <w:top w:val="none" w:sz="0" w:space="0" w:color="auto"/>
        <w:left w:val="none" w:sz="0" w:space="0" w:color="auto"/>
        <w:bottom w:val="none" w:sz="0" w:space="0" w:color="auto"/>
        <w:right w:val="none" w:sz="0" w:space="0" w:color="auto"/>
      </w:divBdr>
      <w:divsChild>
        <w:div w:id="63576810">
          <w:marLeft w:val="0"/>
          <w:marRight w:val="0"/>
          <w:marTop w:val="0"/>
          <w:marBottom w:val="0"/>
          <w:divBdr>
            <w:top w:val="none" w:sz="0" w:space="0" w:color="auto"/>
            <w:left w:val="none" w:sz="0" w:space="0" w:color="auto"/>
            <w:bottom w:val="none" w:sz="0" w:space="0" w:color="auto"/>
            <w:right w:val="none" w:sz="0" w:space="0" w:color="auto"/>
          </w:divBdr>
        </w:div>
      </w:divsChild>
    </w:div>
    <w:div w:id="164131458">
      <w:bodyDiv w:val="1"/>
      <w:marLeft w:val="0"/>
      <w:marRight w:val="0"/>
      <w:marTop w:val="0"/>
      <w:marBottom w:val="0"/>
      <w:divBdr>
        <w:top w:val="none" w:sz="0" w:space="0" w:color="auto"/>
        <w:left w:val="none" w:sz="0" w:space="0" w:color="auto"/>
        <w:bottom w:val="none" w:sz="0" w:space="0" w:color="auto"/>
        <w:right w:val="none" w:sz="0" w:space="0" w:color="auto"/>
      </w:divBdr>
    </w:div>
    <w:div w:id="165022255">
      <w:bodyDiv w:val="1"/>
      <w:marLeft w:val="0"/>
      <w:marRight w:val="0"/>
      <w:marTop w:val="0"/>
      <w:marBottom w:val="0"/>
      <w:divBdr>
        <w:top w:val="none" w:sz="0" w:space="0" w:color="auto"/>
        <w:left w:val="none" w:sz="0" w:space="0" w:color="auto"/>
        <w:bottom w:val="none" w:sz="0" w:space="0" w:color="auto"/>
        <w:right w:val="none" w:sz="0" w:space="0" w:color="auto"/>
      </w:divBdr>
    </w:div>
    <w:div w:id="178854641">
      <w:bodyDiv w:val="1"/>
      <w:marLeft w:val="0"/>
      <w:marRight w:val="0"/>
      <w:marTop w:val="0"/>
      <w:marBottom w:val="0"/>
      <w:divBdr>
        <w:top w:val="none" w:sz="0" w:space="0" w:color="auto"/>
        <w:left w:val="none" w:sz="0" w:space="0" w:color="auto"/>
        <w:bottom w:val="none" w:sz="0" w:space="0" w:color="auto"/>
        <w:right w:val="none" w:sz="0" w:space="0" w:color="auto"/>
      </w:divBdr>
    </w:div>
    <w:div w:id="182599440">
      <w:bodyDiv w:val="1"/>
      <w:marLeft w:val="0"/>
      <w:marRight w:val="0"/>
      <w:marTop w:val="0"/>
      <w:marBottom w:val="0"/>
      <w:divBdr>
        <w:top w:val="none" w:sz="0" w:space="0" w:color="auto"/>
        <w:left w:val="none" w:sz="0" w:space="0" w:color="auto"/>
        <w:bottom w:val="none" w:sz="0" w:space="0" w:color="auto"/>
        <w:right w:val="none" w:sz="0" w:space="0" w:color="auto"/>
      </w:divBdr>
    </w:div>
    <w:div w:id="187916652">
      <w:bodyDiv w:val="1"/>
      <w:marLeft w:val="0"/>
      <w:marRight w:val="0"/>
      <w:marTop w:val="0"/>
      <w:marBottom w:val="0"/>
      <w:divBdr>
        <w:top w:val="none" w:sz="0" w:space="0" w:color="auto"/>
        <w:left w:val="none" w:sz="0" w:space="0" w:color="auto"/>
        <w:bottom w:val="none" w:sz="0" w:space="0" w:color="auto"/>
        <w:right w:val="none" w:sz="0" w:space="0" w:color="auto"/>
      </w:divBdr>
    </w:div>
    <w:div w:id="192110293">
      <w:bodyDiv w:val="1"/>
      <w:marLeft w:val="0"/>
      <w:marRight w:val="0"/>
      <w:marTop w:val="0"/>
      <w:marBottom w:val="0"/>
      <w:divBdr>
        <w:top w:val="none" w:sz="0" w:space="0" w:color="auto"/>
        <w:left w:val="none" w:sz="0" w:space="0" w:color="auto"/>
        <w:bottom w:val="none" w:sz="0" w:space="0" w:color="auto"/>
        <w:right w:val="none" w:sz="0" w:space="0" w:color="auto"/>
      </w:divBdr>
    </w:div>
    <w:div w:id="205265622">
      <w:bodyDiv w:val="1"/>
      <w:marLeft w:val="0"/>
      <w:marRight w:val="0"/>
      <w:marTop w:val="0"/>
      <w:marBottom w:val="0"/>
      <w:divBdr>
        <w:top w:val="none" w:sz="0" w:space="0" w:color="auto"/>
        <w:left w:val="none" w:sz="0" w:space="0" w:color="auto"/>
        <w:bottom w:val="none" w:sz="0" w:space="0" w:color="auto"/>
        <w:right w:val="none" w:sz="0" w:space="0" w:color="auto"/>
      </w:divBdr>
    </w:div>
    <w:div w:id="210457678">
      <w:bodyDiv w:val="1"/>
      <w:marLeft w:val="0"/>
      <w:marRight w:val="0"/>
      <w:marTop w:val="0"/>
      <w:marBottom w:val="0"/>
      <w:divBdr>
        <w:top w:val="none" w:sz="0" w:space="0" w:color="auto"/>
        <w:left w:val="none" w:sz="0" w:space="0" w:color="auto"/>
        <w:bottom w:val="none" w:sz="0" w:space="0" w:color="auto"/>
        <w:right w:val="none" w:sz="0" w:space="0" w:color="auto"/>
      </w:divBdr>
    </w:div>
    <w:div w:id="211843962">
      <w:bodyDiv w:val="1"/>
      <w:marLeft w:val="0"/>
      <w:marRight w:val="0"/>
      <w:marTop w:val="0"/>
      <w:marBottom w:val="0"/>
      <w:divBdr>
        <w:top w:val="none" w:sz="0" w:space="0" w:color="auto"/>
        <w:left w:val="none" w:sz="0" w:space="0" w:color="auto"/>
        <w:bottom w:val="none" w:sz="0" w:space="0" w:color="auto"/>
        <w:right w:val="none" w:sz="0" w:space="0" w:color="auto"/>
      </w:divBdr>
    </w:div>
    <w:div w:id="226452237">
      <w:bodyDiv w:val="1"/>
      <w:marLeft w:val="0"/>
      <w:marRight w:val="0"/>
      <w:marTop w:val="0"/>
      <w:marBottom w:val="0"/>
      <w:divBdr>
        <w:top w:val="none" w:sz="0" w:space="0" w:color="auto"/>
        <w:left w:val="none" w:sz="0" w:space="0" w:color="auto"/>
        <w:bottom w:val="none" w:sz="0" w:space="0" w:color="auto"/>
        <w:right w:val="none" w:sz="0" w:space="0" w:color="auto"/>
      </w:divBdr>
    </w:div>
    <w:div w:id="233779067">
      <w:bodyDiv w:val="1"/>
      <w:marLeft w:val="0"/>
      <w:marRight w:val="0"/>
      <w:marTop w:val="0"/>
      <w:marBottom w:val="0"/>
      <w:divBdr>
        <w:top w:val="none" w:sz="0" w:space="0" w:color="auto"/>
        <w:left w:val="none" w:sz="0" w:space="0" w:color="auto"/>
        <w:bottom w:val="none" w:sz="0" w:space="0" w:color="auto"/>
        <w:right w:val="none" w:sz="0" w:space="0" w:color="auto"/>
      </w:divBdr>
    </w:div>
    <w:div w:id="234168279">
      <w:bodyDiv w:val="1"/>
      <w:marLeft w:val="0"/>
      <w:marRight w:val="0"/>
      <w:marTop w:val="0"/>
      <w:marBottom w:val="0"/>
      <w:divBdr>
        <w:top w:val="none" w:sz="0" w:space="0" w:color="auto"/>
        <w:left w:val="none" w:sz="0" w:space="0" w:color="auto"/>
        <w:bottom w:val="none" w:sz="0" w:space="0" w:color="auto"/>
        <w:right w:val="none" w:sz="0" w:space="0" w:color="auto"/>
      </w:divBdr>
    </w:div>
    <w:div w:id="245965991">
      <w:bodyDiv w:val="1"/>
      <w:marLeft w:val="0"/>
      <w:marRight w:val="0"/>
      <w:marTop w:val="0"/>
      <w:marBottom w:val="0"/>
      <w:divBdr>
        <w:top w:val="none" w:sz="0" w:space="0" w:color="auto"/>
        <w:left w:val="none" w:sz="0" w:space="0" w:color="auto"/>
        <w:bottom w:val="none" w:sz="0" w:space="0" w:color="auto"/>
        <w:right w:val="none" w:sz="0" w:space="0" w:color="auto"/>
      </w:divBdr>
    </w:div>
    <w:div w:id="259267004">
      <w:bodyDiv w:val="1"/>
      <w:marLeft w:val="0"/>
      <w:marRight w:val="0"/>
      <w:marTop w:val="0"/>
      <w:marBottom w:val="0"/>
      <w:divBdr>
        <w:top w:val="none" w:sz="0" w:space="0" w:color="auto"/>
        <w:left w:val="none" w:sz="0" w:space="0" w:color="auto"/>
        <w:bottom w:val="none" w:sz="0" w:space="0" w:color="auto"/>
        <w:right w:val="none" w:sz="0" w:space="0" w:color="auto"/>
      </w:divBdr>
    </w:div>
    <w:div w:id="259486240">
      <w:bodyDiv w:val="1"/>
      <w:marLeft w:val="0"/>
      <w:marRight w:val="0"/>
      <w:marTop w:val="0"/>
      <w:marBottom w:val="0"/>
      <w:divBdr>
        <w:top w:val="none" w:sz="0" w:space="0" w:color="auto"/>
        <w:left w:val="none" w:sz="0" w:space="0" w:color="auto"/>
        <w:bottom w:val="none" w:sz="0" w:space="0" w:color="auto"/>
        <w:right w:val="none" w:sz="0" w:space="0" w:color="auto"/>
      </w:divBdr>
    </w:div>
    <w:div w:id="267935187">
      <w:bodyDiv w:val="1"/>
      <w:marLeft w:val="0"/>
      <w:marRight w:val="0"/>
      <w:marTop w:val="0"/>
      <w:marBottom w:val="0"/>
      <w:divBdr>
        <w:top w:val="none" w:sz="0" w:space="0" w:color="auto"/>
        <w:left w:val="none" w:sz="0" w:space="0" w:color="auto"/>
        <w:bottom w:val="none" w:sz="0" w:space="0" w:color="auto"/>
        <w:right w:val="none" w:sz="0" w:space="0" w:color="auto"/>
      </w:divBdr>
    </w:div>
    <w:div w:id="272641141">
      <w:bodyDiv w:val="1"/>
      <w:marLeft w:val="0"/>
      <w:marRight w:val="0"/>
      <w:marTop w:val="0"/>
      <w:marBottom w:val="0"/>
      <w:divBdr>
        <w:top w:val="none" w:sz="0" w:space="0" w:color="auto"/>
        <w:left w:val="none" w:sz="0" w:space="0" w:color="auto"/>
        <w:bottom w:val="none" w:sz="0" w:space="0" w:color="auto"/>
        <w:right w:val="none" w:sz="0" w:space="0" w:color="auto"/>
      </w:divBdr>
    </w:div>
    <w:div w:id="276377855">
      <w:bodyDiv w:val="1"/>
      <w:marLeft w:val="0"/>
      <w:marRight w:val="0"/>
      <w:marTop w:val="0"/>
      <w:marBottom w:val="0"/>
      <w:divBdr>
        <w:top w:val="none" w:sz="0" w:space="0" w:color="auto"/>
        <w:left w:val="none" w:sz="0" w:space="0" w:color="auto"/>
        <w:bottom w:val="none" w:sz="0" w:space="0" w:color="auto"/>
        <w:right w:val="none" w:sz="0" w:space="0" w:color="auto"/>
      </w:divBdr>
    </w:div>
    <w:div w:id="280571400">
      <w:bodyDiv w:val="1"/>
      <w:marLeft w:val="0"/>
      <w:marRight w:val="0"/>
      <w:marTop w:val="0"/>
      <w:marBottom w:val="0"/>
      <w:divBdr>
        <w:top w:val="none" w:sz="0" w:space="0" w:color="auto"/>
        <w:left w:val="none" w:sz="0" w:space="0" w:color="auto"/>
        <w:bottom w:val="none" w:sz="0" w:space="0" w:color="auto"/>
        <w:right w:val="none" w:sz="0" w:space="0" w:color="auto"/>
      </w:divBdr>
    </w:div>
    <w:div w:id="285162707">
      <w:bodyDiv w:val="1"/>
      <w:marLeft w:val="0"/>
      <w:marRight w:val="0"/>
      <w:marTop w:val="0"/>
      <w:marBottom w:val="0"/>
      <w:divBdr>
        <w:top w:val="none" w:sz="0" w:space="0" w:color="auto"/>
        <w:left w:val="none" w:sz="0" w:space="0" w:color="auto"/>
        <w:bottom w:val="none" w:sz="0" w:space="0" w:color="auto"/>
        <w:right w:val="none" w:sz="0" w:space="0" w:color="auto"/>
      </w:divBdr>
    </w:div>
    <w:div w:id="290480056">
      <w:bodyDiv w:val="1"/>
      <w:marLeft w:val="0"/>
      <w:marRight w:val="0"/>
      <w:marTop w:val="0"/>
      <w:marBottom w:val="0"/>
      <w:divBdr>
        <w:top w:val="none" w:sz="0" w:space="0" w:color="auto"/>
        <w:left w:val="none" w:sz="0" w:space="0" w:color="auto"/>
        <w:bottom w:val="none" w:sz="0" w:space="0" w:color="auto"/>
        <w:right w:val="none" w:sz="0" w:space="0" w:color="auto"/>
      </w:divBdr>
    </w:div>
    <w:div w:id="291399791">
      <w:bodyDiv w:val="1"/>
      <w:marLeft w:val="0"/>
      <w:marRight w:val="0"/>
      <w:marTop w:val="0"/>
      <w:marBottom w:val="0"/>
      <w:divBdr>
        <w:top w:val="none" w:sz="0" w:space="0" w:color="auto"/>
        <w:left w:val="none" w:sz="0" w:space="0" w:color="auto"/>
        <w:bottom w:val="none" w:sz="0" w:space="0" w:color="auto"/>
        <w:right w:val="none" w:sz="0" w:space="0" w:color="auto"/>
      </w:divBdr>
    </w:div>
    <w:div w:id="295334434">
      <w:bodyDiv w:val="1"/>
      <w:marLeft w:val="0"/>
      <w:marRight w:val="0"/>
      <w:marTop w:val="0"/>
      <w:marBottom w:val="0"/>
      <w:divBdr>
        <w:top w:val="none" w:sz="0" w:space="0" w:color="auto"/>
        <w:left w:val="none" w:sz="0" w:space="0" w:color="auto"/>
        <w:bottom w:val="none" w:sz="0" w:space="0" w:color="auto"/>
        <w:right w:val="none" w:sz="0" w:space="0" w:color="auto"/>
      </w:divBdr>
    </w:div>
    <w:div w:id="301230763">
      <w:bodyDiv w:val="1"/>
      <w:marLeft w:val="0"/>
      <w:marRight w:val="0"/>
      <w:marTop w:val="0"/>
      <w:marBottom w:val="0"/>
      <w:divBdr>
        <w:top w:val="none" w:sz="0" w:space="0" w:color="auto"/>
        <w:left w:val="none" w:sz="0" w:space="0" w:color="auto"/>
        <w:bottom w:val="none" w:sz="0" w:space="0" w:color="auto"/>
        <w:right w:val="none" w:sz="0" w:space="0" w:color="auto"/>
      </w:divBdr>
    </w:div>
    <w:div w:id="305284588">
      <w:bodyDiv w:val="1"/>
      <w:marLeft w:val="0"/>
      <w:marRight w:val="0"/>
      <w:marTop w:val="0"/>
      <w:marBottom w:val="0"/>
      <w:divBdr>
        <w:top w:val="none" w:sz="0" w:space="0" w:color="auto"/>
        <w:left w:val="none" w:sz="0" w:space="0" w:color="auto"/>
        <w:bottom w:val="none" w:sz="0" w:space="0" w:color="auto"/>
        <w:right w:val="none" w:sz="0" w:space="0" w:color="auto"/>
      </w:divBdr>
    </w:div>
    <w:div w:id="305356377">
      <w:bodyDiv w:val="1"/>
      <w:marLeft w:val="0"/>
      <w:marRight w:val="0"/>
      <w:marTop w:val="0"/>
      <w:marBottom w:val="0"/>
      <w:divBdr>
        <w:top w:val="none" w:sz="0" w:space="0" w:color="auto"/>
        <w:left w:val="none" w:sz="0" w:space="0" w:color="auto"/>
        <w:bottom w:val="none" w:sz="0" w:space="0" w:color="auto"/>
        <w:right w:val="none" w:sz="0" w:space="0" w:color="auto"/>
      </w:divBdr>
    </w:div>
    <w:div w:id="310791521">
      <w:bodyDiv w:val="1"/>
      <w:marLeft w:val="0"/>
      <w:marRight w:val="0"/>
      <w:marTop w:val="0"/>
      <w:marBottom w:val="0"/>
      <w:divBdr>
        <w:top w:val="none" w:sz="0" w:space="0" w:color="auto"/>
        <w:left w:val="none" w:sz="0" w:space="0" w:color="auto"/>
        <w:bottom w:val="none" w:sz="0" w:space="0" w:color="auto"/>
        <w:right w:val="none" w:sz="0" w:space="0" w:color="auto"/>
      </w:divBdr>
    </w:div>
    <w:div w:id="316421921">
      <w:bodyDiv w:val="1"/>
      <w:marLeft w:val="0"/>
      <w:marRight w:val="0"/>
      <w:marTop w:val="0"/>
      <w:marBottom w:val="0"/>
      <w:divBdr>
        <w:top w:val="none" w:sz="0" w:space="0" w:color="auto"/>
        <w:left w:val="none" w:sz="0" w:space="0" w:color="auto"/>
        <w:bottom w:val="none" w:sz="0" w:space="0" w:color="auto"/>
        <w:right w:val="none" w:sz="0" w:space="0" w:color="auto"/>
      </w:divBdr>
    </w:div>
    <w:div w:id="326710542">
      <w:bodyDiv w:val="1"/>
      <w:marLeft w:val="0"/>
      <w:marRight w:val="0"/>
      <w:marTop w:val="0"/>
      <w:marBottom w:val="0"/>
      <w:divBdr>
        <w:top w:val="none" w:sz="0" w:space="0" w:color="auto"/>
        <w:left w:val="none" w:sz="0" w:space="0" w:color="auto"/>
        <w:bottom w:val="none" w:sz="0" w:space="0" w:color="auto"/>
        <w:right w:val="none" w:sz="0" w:space="0" w:color="auto"/>
      </w:divBdr>
    </w:div>
    <w:div w:id="339816180">
      <w:bodyDiv w:val="1"/>
      <w:marLeft w:val="0"/>
      <w:marRight w:val="0"/>
      <w:marTop w:val="0"/>
      <w:marBottom w:val="0"/>
      <w:divBdr>
        <w:top w:val="none" w:sz="0" w:space="0" w:color="auto"/>
        <w:left w:val="none" w:sz="0" w:space="0" w:color="auto"/>
        <w:bottom w:val="none" w:sz="0" w:space="0" w:color="auto"/>
        <w:right w:val="none" w:sz="0" w:space="0" w:color="auto"/>
      </w:divBdr>
    </w:div>
    <w:div w:id="347215477">
      <w:bodyDiv w:val="1"/>
      <w:marLeft w:val="0"/>
      <w:marRight w:val="0"/>
      <w:marTop w:val="0"/>
      <w:marBottom w:val="0"/>
      <w:divBdr>
        <w:top w:val="none" w:sz="0" w:space="0" w:color="auto"/>
        <w:left w:val="none" w:sz="0" w:space="0" w:color="auto"/>
        <w:bottom w:val="none" w:sz="0" w:space="0" w:color="auto"/>
        <w:right w:val="none" w:sz="0" w:space="0" w:color="auto"/>
      </w:divBdr>
    </w:div>
    <w:div w:id="354189149">
      <w:bodyDiv w:val="1"/>
      <w:marLeft w:val="0"/>
      <w:marRight w:val="0"/>
      <w:marTop w:val="0"/>
      <w:marBottom w:val="0"/>
      <w:divBdr>
        <w:top w:val="none" w:sz="0" w:space="0" w:color="auto"/>
        <w:left w:val="none" w:sz="0" w:space="0" w:color="auto"/>
        <w:bottom w:val="none" w:sz="0" w:space="0" w:color="auto"/>
        <w:right w:val="none" w:sz="0" w:space="0" w:color="auto"/>
      </w:divBdr>
      <w:divsChild>
        <w:div w:id="152911917">
          <w:marLeft w:val="0"/>
          <w:marRight w:val="0"/>
          <w:marTop w:val="0"/>
          <w:marBottom w:val="0"/>
          <w:divBdr>
            <w:top w:val="none" w:sz="0" w:space="0" w:color="auto"/>
            <w:left w:val="none" w:sz="0" w:space="0" w:color="auto"/>
            <w:bottom w:val="none" w:sz="0" w:space="0" w:color="auto"/>
            <w:right w:val="none" w:sz="0" w:space="0" w:color="auto"/>
          </w:divBdr>
          <w:divsChild>
            <w:div w:id="118536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438997">
      <w:bodyDiv w:val="1"/>
      <w:marLeft w:val="0"/>
      <w:marRight w:val="0"/>
      <w:marTop w:val="0"/>
      <w:marBottom w:val="0"/>
      <w:divBdr>
        <w:top w:val="none" w:sz="0" w:space="0" w:color="auto"/>
        <w:left w:val="none" w:sz="0" w:space="0" w:color="auto"/>
        <w:bottom w:val="none" w:sz="0" w:space="0" w:color="auto"/>
        <w:right w:val="none" w:sz="0" w:space="0" w:color="auto"/>
      </w:divBdr>
    </w:div>
    <w:div w:id="361444275">
      <w:bodyDiv w:val="1"/>
      <w:marLeft w:val="0"/>
      <w:marRight w:val="0"/>
      <w:marTop w:val="0"/>
      <w:marBottom w:val="0"/>
      <w:divBdr>
        <w:top w:val="none" w:sz="0" w:space="0" w:color="auto"/>
        <w:left w:val="none" w:sz="0" w:space="0" w:color="auto"/>
        <w:bottom w:val="none" w:sz="0" w:space="0" w:color="auto"/>
        <w:right w:val="none" w:sz="0" w:space="0" w:color="auto"/>
      </w:divBdr>
    </w:div>
    <w:div w:id="364256109">
      <w:bodyDiv w:val="1"/>
      <w:marLeft w:val="0"/>
      <w:marRight w:val="0"/>
      <w:marTop w:val="0"/>
      <w:marBottom w:val="0"/>
      <w:divBdr>
        <w:top w:val="none" w:sz="0" w:space="0" w:color="auto"/>
        <w:left w:val="none" w:sz="0" w:space="0" w:color="auto"/>
        <w:bottom w:val="none" w:sz="0" w:space="0" w:color="auto"/>
        <w:right w:val="none" w:sz="0" w:space="0" w:color="auto"/>
      </w:divBdr>
    </w:div>
    <w:div w:id="366681140">
      <w:bodyDiv w:val="1"/>
      <w:marLeft w:val="0"/>
      <w:marRight w:val="0"/>
      <w:marTop w:val="0"/>
      <w:marBottom w:val="0"/>
      <w:divBdr>
        <w:top w:val="none" w:sz="0" w:space="0" w:color="auto"/>
        <w:left w:val="none" w:sz="0" w:space="0" w:color="auto"/>
        <w:bottom w:val="none" w:sz="0" w:space="0" w:color="auto"/>
        <w:right w:val="none" w:sz="0" w:space="0" w:color="auto"/>
      </w:divBdr>
    </w:div>
    <w:div w:id="368844113">
      <w:bodyDiv w:val="1"/>
      <w:marLeft w:val="0"/>
      <w:marRight w:val="0"/>
      <w:marTop w:val="0"/>
      <w:marBottom w:val="0"/>
      <w:divBdr>
        <w:top w:val="none" w:sz="0" w:space="0" w:color="auto"/>
        <w:left w:val="none" w:sz="0" w:space="0" w:color="auto"/>
        <w:bottom w:val="none" w:sz="0" w:space="0" w:color="auto"/>
        <w:right w:val="none" w:sz="0" w:space="0" w:color="auto"/>
      </w:divBdr>
    </w:div>
    <w:div w:id="375130268">
      <w:bodyDiv w:val="1"/>
      <w:marLeft w:val="0"/>
      <w:marRight w:val="0"/>
      <w:marTop w:val="0"/>
      <w:marBottom w:val="0"/>
      <w:divBdr>
        <w:top w:val="none" w:sz="0" w:space="0" w:color="auto"/>
        <w:left w:val="none" w:sz="0" w:space="0" w:color="auto"/>
        <w:bottom w:val="none" w:sz="0" w:space="0" w:color="auto"/>
        <w:right w:val="none" w:sz="0" w:space="0" w:color="auto"/>
      </w:divBdr>
    </w:div>
    <w:div w:id="379595184">
      <w:bodyDiv w:val="1"/>
      <w:marLeft w:val="0"/>
      <w:marRight w:val="0"/>
      <w:marTop w:val="0"/>
      <w:marBottom w:val="0"/>
      <w:divBdr>
        <w:top w:val="none" w:sz="0" w:space="0" w:color="auto"/>
        <w:left w:val="none" w:sz="0" w:space="0" w:color="auto"/>
        <w:bottom w:val="none" w:sz="0" w:space="0" w:color="auto"/>
        <w:right w:val="none" w:sz="0" w:space="0" w:color="auto"/>
      </w:divBdr>
    </w:div>
    <w:div w:id="381174259">
      <w:bodyDiv w:val="1"/>
      <w:marLeft w:val="0"/>
      <w:marRight w:val="0"/>
      <w:marTop w:val="0"/>
      <w:marBottom w:val="0"/>
      <w:divBdr>
        <w:top w:val="none" w:sz="0" w:space="0" w:color="auto"/>
        <w:left w:val="none" w:sz="0" w:space="0" w:color="auto"/>
        <w:bottom w:val="none" w:sz="0" w:space="0" w:color="auto"/>
        <w:right w:val="none" w:sz="0" w:space="0" w:color="auto"/>
      </w:divBdr>
    </w:div>
    <w:div w:id="381750490">
      <w:bodyDiv w:val="1"/>
      <w:marLeft w:val="0"/>
      <w:marRight w:val="0"/>
      <w:marTop w:val="0"/>
      <w:marBottom w:val="0"/>
      <w:divBdr>
        <w:top w:val="none" w:sz="0" w:space="0" w:color="auto"/>
        <w:left w:val="none" w:sz="0" w:space="0" w:color="auto"/>
        <w:bottom w:val="none" w:sz="0" w:space="0" w:color="auto"/>
        <w:right w:val="none" w:sz="0" w:space="0" w:color="auto"/>
      </w:divBdr>
    </w:div>
    <w:div w:id="382677982">
      <w:bodyDiv w:val="1"/>
      <w:marLeft w:val="0"/>
      <w:marRight w:val="0"/>
      <w:marTop w:val="0"/>
      <w:marBottom w:val="0"/>
      <w:divBdr>
        <w:top w:val="none" w:sz="0" w:space="0" w:color="auto"/>
        <w:left w:val="none" w:sz="0" w:space="0" w:color="auto"/>
        <w:bottom w:val="none" w:sz="0" w:space="0" w:color="auto"/>
        <w:right w:val="none" w:sz="0" w:space="0" w:color="auto"/>
      </w:divBdr>
    </w:div>
    <w:div w:id="402727072">
      <w:bodyDiv w:val="1"/>
      <w:marLeft w:val="0"/>
      <w:marRight w:val="0"/>
      <w:marTop w:val="0"/>
      <w:marBottom w:val="0"/>
      <w:divBdr>
        <w:top w:val="none" w:sz="0" w:space="0" w:color="auto"/>
        <w:left w:val="none" w:sz="0" w:space="0" w:color="auto"/>
        <w:bottom w:val="none" w:sz="0" w:space="0" w:color="auto"/>
        <w:right w:val="none" w:sz="0" w:space="0" w:color="auto"/>
      </w:divBdr>
    </w:div>
    <w:div w:id="407121847">
      <w:bodyDiv w:val="1"/>
      <w:marLeft w:val="0"/>
      <w:marRight w:val="0"/>
      <w:marTop w:val="0"/>
      <w:marBottom w:val="0"/>
      <w:divBdr>
        <w:top w:val="none" w:sz="0" w:space="0" w:color="auto"/>
        <w:left w:val="none" w:sz="0" w:space="0" w:color="auto"/>
        <w:bottom w:val="none" w:sz="0" w:space="0" w:color="auto"/>
        <w:right w:val="none" w:sz="0" w:space="0" w:color="auto"/>
      </w:divBdr>
    </w:div>
    <w:div w:id="417411555">
      <w:bodyDiv w:val="1"/>
      <w:marLeft w:val="0"/>
      <w:marRight w:val="0"/>
      <w:marTop w:val="0"/>
      <w:marBottom w:val="0"/>
      <w:divBdr>
        <w:top w:val="none" w:sz="0" w:space="0" w:color="auto"/>
        <w:left w:val="none" w:sz="0" w:space="0" w:color="auto"/>
        <w:bottom w:val="none" w:sz="0" w:space="0" w:color="auto"/>
        <w:right w:val="none" w:sz="0" w:space="0" w:color="auto"/>
      </w:divBdr>
    </w:div>
    <w:div w:id="419377525">
      <w:bodyDiv w:val="1"/>
      <w:marLeft w:val="0"/>
      <w:marRight w:val="0"/>
      <w:marTop w:val="0"/>
      <w:marBottom w:val="0"/>
      <w:divBdr>
        <w:top w:val="none" w:sz="0" w:space="0" w:color="auto"/>
        <w:left w:val="none" w:sz="0" w:space="0" w:color="auto"/>
        <w:bottom w:val="none" w:sz="0" w:space="0" w:color="auto"/>
        <w:right w:val="none" w:sz="0" w:space="0" w:color="auto"/>
      </w:divBdr>
    </w:div>
    <w:div w:id="421803143">
      <w:bodyDiv w:val="1"/>
      <w:marLeft w:val="0"/>
      <w:marRight w:val="0"/>
      <w:marTop w:val="0"/>
      <w:marBottom w:val="0"/>
      <w:divBdr>
        <w:top w:val="none" w:sz="0" w:space="0" w:color="auto"/>
        <w:left w:val="none" w:sz="0" w:space="0" w:color="auto"/>
        <w:bottom w:val="none" w:sz="0" w:space="0" w:color="auto"/>
        <w:right w:val="none" w:sz="0" w:space="0" w:color="auto"/>
      </w:divBdr>
    </w:div>
    <w:div w:id="423573911">
      <w:bodyDiv w:val="1"/>
      <w:marLeft w:val="0"/>
      <w:marRight w:val="0"/>
      <w:marTop w:val="0"/>
      <w:marBottom w:val="0"/>
      <w:divBdr>
        <w:top w:val="none" w:sz="0" w:space="0" w:color="auto"/>
        <w:left w:val="none" w:sz="0" w:space="0" w:color="auto"/>
        <w:bottom w:val="none" w:sz="0" w:space="0" w:color="auto"/>
        <w:right w:val="none" w:sz="0" w:space="0" w:color="auto"/>
      </w:divBdr>
    </w:div>
    <w:div w:id="433745252">
      <w:bodyDiv w:val="1"/>
      <w:marLeft w:val="0"/>
      <w:marRight w:val="0"/>
      <w:marTop w:val="0"/>
      <w:marBottom w:val="0"/>
      <w:divBdr>
        <w:top w:val="none" w:sz="0" w:space="0" w:color="auto"/>
        <w:left w:val="none" w:sz="0" w:space="0" w:color="auto"/>
        <w:bottom w:val="none" w:sz="0" w:space="0" w:color="auto"/>
        <w:right w:val="none" w:sz="0" w:space="0" w:color="auto"/>
      </w:divBdr>
    </w:div>
    <w:div w:id="444420882">
      <w:bodyDiv w:val="1"/>
      <w:marLeft w:val="0"/>
      <w:marRight w:val="0"/>
      <w:marTop w:val="0"/>
      <w:marBottom w:val="0"/>
      <w:divBdr>
        <w:top w:val="none" w:sz="0" w:space="0" w:color="auto"/>
        <w:left w:val="none" w:sz="0" w:space="0" w:color="auto"/>
        <w:bottom w:val="none" w:sz="0" w:space="0" w:color="auto"/>
        <w:right w:val="none" w:sz="0" w:space="0" w:color="auto"/>
      </w:divBdr>
    </w:div>
    <w:div w:id="444692927">
      <w:bodyDiv w:val="1"/>
      <w:marLeft w:val="0"/>
      <w:marRight w:val="0"/>
      <w:marTop w:val="0"/>
      <w:marBottom w:val="0"/>
      <w:divBdr>
        <w:top w:val="none" w:sz="0" w:space="0" w:color="auto"/>
        <w:left w:val="none" w:sz="0" w:space="0" w:color="auto"/>
        <w:bottom w:val="none" w:sz="0" w:space="0" w:color="auto"/>
        <w:right w:val="none" w:sz="0" w:space="0" w:color="auto"/>
      </w:divBdr>
    </w:div>
    <w:div w:id="447970673">
      <w:bodyDiv w:val="1"/>
      <w:marLeft w:val="0"/>
      <w:marRight w:val="0"/>
      <w:marTop w:val="0"/>
      <w:marBottom w:val="0"/>
      <w:divBdr>
        <w:top w:val="none" w:sz="0" w:space="0" w:color="auto"/>
        <w:left w:val="none" w:sz="0" w:space="0" w:color="auto"/>
        <w:bottom w:val="none" w:sz="0" w:space="0" w:color="auto"/>
        <w:right w:val="none" w:sz="0" w:space="0" w:color="auto"/>
      </w:divBdr>
    </w:div>
    <w:div w:id="448819821">
      <w:bodyDiv w:val="1"/>
      <w:marLeft w:val="0"/>
      <w:marRight w:val="0"/>
      <w:marTop w:val="0"/>
      <w:marBottom w:val="0"/>
      <w:divBdr>
        <w:top w:val="none" w:sz="0" w:space="0" w:color="auto"/>
        <w:left w:val="none" w:sz="0" w:space="0" w:color="auto"/>
        <w:bottom w:val="none" w:sz="0" w:space="0" w:color="auto"/>
        <w:right w:val="none" w:sz="0" w:space="0" w:color="auto"/>
      </w:divBdr>
    </w:div>
    <w:div w:id="448939628">
      <w:bodyDiv w:val="1"/>
      <w:marLeft w:val="0"/>
      <w:marRight w:val="0"/>
      <w:marTop w:val="0"/>
      <w:marBottom w:val="0"/>
      <w:divBdr>
        <w:top w:val="none" w:sz="0" w:space="0" w:color="auto"/>
        <w:left w:val="none" w:sz="0" w:space="0" w:color="auto"/>
        <w:bottom w:val="none" w:sz="0" w:space="0" w:color="auto"/>
        <w:right w:val="none" w:sz="0" w:space="0" w:color="auto"/>
      </w:divBdr>
    </w:div>
    <w:div w:id="450981527">
      <w:bodyDiv w:val="1"/>
      <w:marLeft w:val="0"/>
      <w:marRight w:val="0"/>
      <w:marTop w:val="0"/>
      <w:marBottom w:val="0"/>
      <w:divBdr>
        <w:top w:val="none" w:sz="0" w:space="0" w:color="auto"/>
        <w:left w:val="none" w:sz="0" w:space="0" w:color="auto"/>
        <w:bottom w:val="none" w:sz="0" w:space="0" w:color="auto"/>
        <w:right w:val="none" w:sz="0" w:space="0" w:color="auto"/>
      </w:divBdr>
    </w:div>
    <w:div w:id="458963213">
      <w:bodyDiv w:val="1"/>
      <w:marLeft w:val="0"/>
      <w:marRight w:val="0"/>
      <w:marTop w:val="0"/>
      <w:marBottom w:val="0"/>
      <w:divBdr>
        <w:top w:val="none" w:sz="0" w:space="0" w:color="auto"/>
        <w:left w:val="none" w:sz="0" w:space="0" w:color="auto"/>
        <w:bottom w:val="none" w:sz="0" w:space="0" w:color="auto"/>
        <w:right w:val="none" w:sz="0" w:space="0" w:color="auto"/>
      </w:divBdr>
    </w:div>
    <w:div w:id="459735123">
      <w:bodyDiv w:val="1"/>
      <w:marLeft w:val="0"/>
      <w:marRight w:val="0"/>
      <w:marTop w:val="0"/>
      <w:marBottom w:val="0"/>
      <w:divBdr>
        <w:top w:val="none" w:sz="0" w:space="0" w:color="auto"/>
        <w:left w:val="none" w:sz="0" w:space="0" w:color="auto"/>
        <w:bottom w:val="none" w:sz="0" w:space="0" w:color="auto"/>
        <w:right w:val="none" w:sz="0" w:space="0" w:color="auto"/>
      </w:divBdr>
    </w:div>
    <w:div w:id="467475875">
      <w:bodyDiv w:val="1"/>
      <w:marLeft w:val="0"/>
      <w:marRight w:val="0"/>
      <w:marTop w:val="0"/>
      <w:marBottom w:val="0"/>
      <w:divBdr>
        <w:top w:val="none" w:sz="0" w:space="0" w:color="auto"/>
        <w:left w:val="none" w:sz="0" w:space="0" w:color="auto"/>
        <w:bottom w:val="none" w:sz="0" w:space="0" w:color="auto"/>
        <w:right w:val="none" w:sz="0" w:space="0" w:color="auto"/>
      </w:divBdr>
      <w:divsChild>
        <w:div w:id="574441773">
          <w:marLeft w:val="0"/>
          <w:marRight w:val="0"/>
          <w:marTop w:val="0"/>
          <w:marBottom w:val="0"/>
          <w:divBdr>
            <w:top w:val="none" w:sz="0" w:space="0" w:color="auto"/>
            <w:left w:val="none" w:sz="0" w:space="0" w:color="auto"/>
            <w:bottom w:val="none" w:sz="0" w:space="0" w:color="auto"/>
            <w:right w:val="none" w:sz="0" w:space="0" w:color="auto"/>
          </w:divBdr>
        </w:div>
      </w:divsChild>
    </w:div>
    <w:div w:id="480005389">
      <w:bodyDiv w:val="1"/>
      <w:marLeft w:val="0"/>
      <w:marRight w:val="0"/>
      <w:marTop w:val="0"/>
      <w:marBottom w:val="0"/>
      <w:divBdr>
        <w:top w:val="none" w:sz="0" w:space="0" w:color="auto"/>
        <w:left w:val="none" w:sz="0" w:space="0" w:color="auto"/>
        <w:bottom w:val="none" w:sz="0" w:space="0" w:color="auto"/>
        <w:right w:val="none" w:sz="0" w:space="0" w:color="auto"/>
      </w:divBdr>
    </w:div>
    <w:div w:id="483812670">
      <w:bodyDiv w:val="1"/>
      <w:marLeft w:val="0"/>
      <w:marRight w:val="0"/>
      <w:marTop w:val="0"/>
      <w:marBottom w:val="0"/>
      <w:divBdr>
        <w:top w:val="none" w:sz="0" w:space="0" w:color="auto"/>
        <w:left w:val="none" w:sz="0" w:space="0" w:color="auto"/>
        <w:bottom w:val="none" w:sz="0" w:space="0" w:color="auto"/>
        <w:right w:val="none" w:sz="0" w:space="0" w:color="auto"/>
      </w:divBdr>
    </w:div>
    <w:div w:id="484012836">
      <w:bodyDiv w:val="1"/>
      <w:marLeft w:val="0"/>
      <w:marRight w:val="0"/>
      <w:marTop w:val="0"/>
      <w:marBottom w:val="0"/>
      <w:divBdr>
        <w:top w:val="none" w:sz="0" w:space="0" w:color="auto"/>
        <w:left w:val="none" w:sz="0" w:space="0" w:color="auto"/>
        <w:bottom w:val="none" w:sz="0" w:space="0" w:color="auto"/>
        <w:right w:val="none" w:sz="0" w:space="0" w:color="auto"/>
      </w:divBdr>
    </w:div>
    <w:div w:id="485829197">
      <w:bodyDiv w:val="1"/>
      <w:marLeft w:val="0"/>
      <w:marRight w:val="0"/>
      <w:marTop w:val="0"/>
      <w:marBottom w:val="0"/>
      <w:divBdr>
        <w:top w:val="none" w:sz="0" w:space="0" w:color="auto"/>
        <w:left w:val="none" w:sz="0" w:space="0" w:color="auto"/>
        <w:bottom w:val="none" w:sz="0" w:space="0" w:color="auto"/>
        <w:right w:val="none" w:sz="0" w:space="0" w:color="auto"/>
      </w:divBdr>
    </w:div>
    <w:div w:id="492912525">
      <w:bodyDiv w:val="1"/>
      <w:marLeft w:val="0"/>
      <w:marRight w:val="0"/>
      <w:marTop w:val="0"/>
      <w:marBottom w:val="0"/>
      <w:divBdr>
        <w:top w:val="none" w:sz="0" w:space="0" w:color="auto"/>
        <w:left w:val="none" w:sz="0" w:space="0" w:color="auto"/>
        <w:bottom w:val="none" w:sz="0" w:space="0" w:color="auto"/>
        <w:right w:val="none" w:sz="0" w:space="0" w:color="auto"/>
      </w:divBdr>
    </w:div>
    <w:div w:id="507449400">
      <w:bodyDiv w:val="1"/>
      <w:marLeft w:val="0"/>
      <w:marRight w:val="0"/>
      <w:marTop w:val="0"/>
      <w:marBottom w:val="0"/>
      <w:divBdr>
        <w:top w:val="none" w:sz="0" w:space="0" w:color="auto"/>
        <w:left w:val="none" w:sz="0" w:space="0" w:color="auto"/>
        <w:bottom w:val="none" w:sz="0" w:space="0" w:color="auto"/>
        <w:right w:val="none" w:sz="0" w:space="0" w:color="auto"/>
      </w:divBdr>
      <w:divsChild>
        <w:div w:id="800225469">
          <w:marLeft w:val="0"/>
          <w:marRight w:val="0"/>
          <w:marTop w:val="0"/>
          <w:marBottom w:val="0"/>
          <w:divBdr>
            <w:top w:val="none" w:sz="0" w:space="0" w:color="auto"/>
            <w:left w:val="none" w:sz="0" w:space="0" w:color="auto"/>
            <w:bottom w:val="none" w:sz="0" w:space="0" w:color="auto"/>
            <w:right w:val="none" w:sz="0" w:space="0" w:color="auto"/>
          </w:divBdr>
          <w:divsChild>
            <w:div w:id="15038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309356">
      <w:bodyDiv w:val="1"/>
      <w:marLeft w:val="0"/>
      <w:marRight w:val="0"/>
      <w:marTop w:val="0"/>
      <w:marBottom w:val="0"/>
      <w:divBdr>
        <w:top w:val="none" w:sz="0" w:space="0" w:color="auto"/>
        <w:left w:val="none" w:sz="0" w:space="0" w:color="auto"/>
        <w:bottom w:val="none" w:sz="0" w:space="0" w:color="auto"/>
        <w:right w:val="none" w:sz="0" w:space="0" w:color="auto"/>
      </w:divBdr>
    </w:div>
    <w:div w:id="536624161">
      <w:bodyDiv w:val="1"/>
      <w:marLeft w:val="0"/>
      <w:marRight w:val="0"/>
      <w:marTop w:val="0"/>
      <w:marBottom w:val="0"/>
      <w:divBdr>
        <w:top w:val="none" w:sz="0" w:space="0" w:color="auto"/>
        <w:left w:val="none" w:sz="0" w:space="0" w:color="auto"/>
        <w:bottom w:val="none" w:sz="0" w:space="0" w:color="auto"/>
        <w:right w:val="none" w:sz="0" w:space="0" w:color="auto"/>
      </w:divBdr>
    </w:div>
    <w:div w:id="538512754">
      <w:bodyDiv w:val="1"/>
      <w:marLeft w:val="0"/>
      <w:marRight w:val="0"/>
      <w:marTop w:val="0"/>
      <w:marBottom w:val="0"/>
      <w:divBdr>
        <w:top w:val="none" w:sz="0" w:space="0" w:color="auto"/>
        <w:left w:val="none" w:sz="0" w:space="0" w:color="auto"/>
        <w:bottom w:val="none" w:sz="0" w:space="0" w:color="auto"/>
        <w:right w:val="none" w:sz="0" w:space="0" w:color="auto"/>
      </w:divBdr>
    </w:div>
    <w:div w:id="541134369">
      <w:bodyDiv w:val="1"/>
      <w:marLeft w:val="0"/>
      <w:marRight w:val="0"/>
      <w:marTop w:val="0"/>
      <w:marBottom w:val="0"/>
      <w:divBdr>
        <w:top w:val="none" w:sz="0" w:space="0" w:color="auto"/>
        <w:left w:val="none" w:sz="0" w:space="0" w:color="auto"/>
        <w:bottom w:val="none" w:sz="0" w:space="0" w:color="auto"/>
        <w:right w:val="none" w:sz="0" w:space="0" w:color="auto"/>
      </w:divBdr>
    </w:div>
    <w:div w:id="541291342">
      <w:bodyDiv w:val="1"/>
      <w:marLeft w:val="0"/>
      <w:marRight w:val="0"/>
      <w:marTop w:val="0"/>
      <w:marBottom w:val="0"/>
      <w:divBdr>
        <w:top w:val="none" w:sz="0" w:space="0" w:color="auto"/>
        <w:left w:val="none" w:sz="0" w:space="0" w:color="auto"/>
        <w:bottom w:val="none" w:sz="0" w:space="0" w:color="auto"/>
        <w:right w:val="none" w:sz="0" w:space="0" w:color="auto"/>
      </w:divBdr>
    </w:div>
    <w:div w:id="546257942">
      <w:bodyDiv w:val="1"/>
      <w:marLeft w:val="0"/>
      <w:marRight w:val="0"/>
      <w:marTop w:val="0"/>
      <w:marBottom w:val="0"/>
      <w:divBdr>
        <w:top w:val="none" w:sz="0" w:space="0" w:color="auto"/>
        <w:left w:val="none" w:sz="0" w:space="0" w:color="auto"/>
        <w:bottom w:val="none" w:sz="0" w:space="0" w:color="auto"/>
        <w:right w:val="none" w:sz="0" w:space="0" w:color="auto"/>
      </w:divBdr>
    </w:div>
    <w:div w:id="574164149">
      <w:bodyDiv w:val="1"/>
      <w:marLeft w:val="0"/>
      <w:marRight w:val="0"/>
      <w:marTop w:val="0"/>
      <w:marBottom w:val="0"/>
      <w:divBdr>
        <w:top w:val="none" w:sz="0" w:space="0" w:color="auto"/>
        <w:left w:val="none" w:sz="0" w:space="0" w:color="auto"/>
        <w:bottom w:val="none" w:sz="0" w:space="0" w:color="auto"/>
        <w:right w:val="none" w:sz="0" w:space="0" w:color="auto"/>
      </w:divBdr>
    </w:div>
    <w:div w:id="577836165">
      <w:bodyDiv w:val="1"/>
      <w:marLeft w:val="0"/>
      <w:marRight w:val="0"/>
      <w:marTop w:val="0"/>
      <w:marBottom w:val="0"/>
      <w:divBdr>
        <w:top w:val="none" w:sz="0" w:space="0" w:color="auto"/>
        <w:left w:val="none" w:sz="0" w:space="0" w:color="auto"/>
        <w:bottom w:val="none" w:sz="0" w:space="0" w:color="auto"/>
        <w:right w:val="none" w:sz="0" w:space="0" w:color="auto"/>
      </w:divBdr>
    </w:div>
    <w:div w:id="587424461">
      <w:bodyDiv w:val="1"/>
      <w:marLeft w:val="0"/>
      <w:marRight w:val="0"/>
      <w:marTop w:val="0"/>
      <w:marBottom w:val="0"/>
      <w:divBdr>
        <w:top w:val="none" w:sz="0" w:space="0" w:color="auto"/>
        <w:left w:val="none" w:sz="0" w:space="0" w:color="auto"/>
        <w:bottom w:val="none" w:sz="0" w:space="0" w:color="auto"/>
        <w:right w:val="none" w:sz="0" w:space="0" w:color="auto"/>
      </w:divBdr>
    </w:div>
    <w:div w:id="597642744">
      <w:bodyDiv w:val="1"/>
      <w:marLeft w:val="0"/>
      <w:marRight w:val="0"/>
      <w:marTop w:val="0"/>
      <w:marBottom w:val="0"/>
      <w:divBdr>
        <w:top w:val="none" w:sz="0" w:space="0" w:color="auto"/>
        <w:left w:val="none" w:sz="0" w:space="0" w:color="auto"/>
        <w:bottom w:val="none" w:sz="0" w:space="0" w:color="auto"/>
        <w:right w:val="none" w:sz="0" w:space="0" w:color="auto"/>
      </w:divBdr>
    </w:div>
    <w:div w:id="600257910">
      <w:bodyDiv w:val="1"/>
      <w:marLeft w:val="0"/>
      <w:marRight w:val="0"/>
      <w:marTop w:val="0"/>
      <w:marBottom w:val="0"/>
      <w:divBdr>
        <w:top w:val="none" w:sz="0" w:space="0" w:color="auto"/>
        <w:left w:val="none" w:sz="0" w:space="0" w:color="auto"/>
        <w:bottom w:val="none" w:sz="0" w:space="0" w:color="auto"/>
        <w:right w:val="none" w:sz="0" w:space="0" w:color="auto"/>
      </w:divBdr>
    </w:div>
    <w:div w:id="602301417">
      <w:bodyDiv w:val="1"/>
      <w:marLeft w:val="0"/>
      <w:marRight w:val="0"/>
      <w:marTop w:val="0"/>
      <w:marBottom w:val="0"/>
      <w:divBdr>
        <w:top w:val="none" w:sz="0" w:space="0" w:color="auto"/>
        <w:left w:val="none" w:sz="0" w:space="0" w:color="auto"/>
        <w:bottom w:val="none" w:sz="0" w:space="0" w:color="auto"/>
        <w:right w:val="none" w:sz="0" w:space="0" w:color="auto"/>
      </w:divBdr>
    </w:div>
    <w:div w:id="602493682">
      <w:bodyDiv w:val="1"/>
      <w:marLeft w:val="0"/>
      <w:marRight w:val="0"/>
      <w:marTop w:val="0"/>
      <w:marBottom w:val="0"/>
      <w:divBdr>
        <w:top w:val="none" w:sz="0" w:space="0" w:color="auto"/>
        <w:left w:val="none" w:sz="0" w:space="0" w:color="auto"/>
        <w:bottom w:val="none" w:sz="0" w:space="0" w:color="auto"/>
        <w:right w:val="none" w:sz="0" w:space="0" w:color="auto"/>
      </w:divBdr>
    </w:div>
    <w:div w:id="608699436">
      <w:bodyDiv w:val="1"/>
      <w:marLeft w:val="0"/>
      <w:marRight w:val="0"/>
      <w:marTop w:val="0"/>
      <w:marBottom w:val="0"/>
      <w:divBdr>
        <w:top w:val="none" w:sz="0" w:space="0" w:color="auto"/>
        <w:left w:val="none" w:sz="0" w:space="0" w:color="auto"/>
        <w:bottom w:val="none" w:sz="0" w:space="0" w:color="auto"/>
        <w:right w:val="none" w:sz="0" w:space="0" w:color="auto"/>
      </w:divBdr>
    </w:div>
    <w:div w:id="609165226">
      <w:bodyDiv w:val="1"/>
      <w:marLeft w:val="0"/>
      <w:marRight w:val="0"/>
      <w:marTop w:val="0"/>
      <w:marBottom w:val="0"/>
      <w:divBdr>
        <w:top w:val="none" w:sz="0" w:space="0" w:color="auto"/>
        <w:left w:val="none" w:sz="0" w:space="0" w:color="auto"/>
        <w:bottom w:val="none" w:sz="0" w:space="0" w:color="auto"/>
        <w:right w:val="none" w:sz="0" w:space="0" w:color="auto"/>
      </w:divBdr>
    </w:div>
    <w:div w:id="623661022">
      <w:bodyDiv w:val="1"/>
      <w:marLeft w:val="0"/>
      <w:marRight w:val="0"/>
      <w:marTop w:val="0"/>
      <w:marBottom w:val="0"/>
      <w:divBdr>
        <w:top w:val="none" w:sz="0" w:space="0" w:color="auto"/>
        <w:left w:val="none" w:sz="0" w:space="0" w:color="auto"/>
        <w:bottom w:val="none" w:sz="0" w:space="0" w:color="auto"/>
        <w:right w:val="none" w:sz="0" w:space="0" w:color="auto"/>
      </w:divBdr>
    </w:div>
    <w:div w:id="641691275">
      <w:bodyDiv w:val="1"/>
      <w:marLeft w:val="0"/>
      <w:marRight w:val="0"/>
      <w:marTop w:val="0"/>
      <w:marBottom w:val="0"/>
      <w:divBdr>
        <w:top w:val="none" w:sz="0" w:space="0" w:color="auto"/>
        <w:left w:val="none" w:sz="0" w:space="0" w:color="auto"/>
        <w:bottom w:val="none" w:sz="0" w:space="0" w:color="auto"/>
        <w:right w:val="none" w:sz="0" w:space="0" w:color="auto"/>
      </w:divBdr>
    </w:div>
    <w:div w:id="645279170">
      <w:bodyDiv w:val="1"/>
      <w:marLeft w:val="0"/>
      <w:marRight w:val="0"/>
      <w:marTop w:val="0"/>
      <w:marBottom w:val="0"/>
      <w:divBdr>
        <w:top w:val="none" w:sz="0" w:space="0" w:color="auto"/>
        <w:left w:val="none" w:sz="0" w:space="0" w:color="auto"/>
        <w:bottom w:val="none" w:sz="0" w:space="0" w:color="auto"/>
        <w:right w:val="none" w:sz="0" w:space="0" w:color="auto"/>
      </w:divBdr>
    </w:div>
    <w:div w:id="648557100">
      <w:bodyDiv w:val="1"/>
      <w:marLeft w:val="0"/>
      <w:marRight w:val="0"/>
      <w:marTop w:val="0"/>
      <w:marBottom w:val="0"/>
      <w:divBdr>
        <w:top w:val="none" w:sz="0" w:space="0" w:color="auto"/>
        <w:left w:val="none" w:sz="0" w:space="0" w:color="auto"/>
        <w:bottom w:val="none" w:sz="0" w:space="0" w:color="auto"/>
        <w:right w:val="none" w:sz="0" w:space="0" w:color="auto"/>
      </w:divBdr>
    </w:div>
    <w:div w:id="650642444">
      <w:bodyDiv w:val="1"/>
      <w:marLeft w:val="0"/>
      <w:marRight w:val="0"/>
      <w:marTop w:val="0"/>
      <w:marBottom w:val="0"/>
      <w:divBdr>
        <w:top w:val="none" w:sz="0" w:space="0" w:color="auto"/>
        <w:left w:val="none" w:sz="0" w:space="0" w:color="auto"/>
        <w:bottom w:val="none" w:sz="0" w:space="0" w:color="auto"/>
        <w:right w:val="none" w:sz="0" w:space="0" w:color="auto"/>
      </w:divBdr>
    </w:div>
    <w:div w:id="653415705">
      <w:bodyDiv w:val="1"/>
      <w:marLeft w:val="0"/>
      <w:marRight w:val="0"/>
      <w:marTop w:val="0"/>
      <w:marBottom w:val="0"/>
      <w:divBdr>
        <w:top w:val="none" w:sz="0" w:space="0" w:color="auto"/>
        <w:left w:val="none" w:sz="0" w:space="0" w:color="auto"/>
        <w:bottom w:val="none" w:sz="0" w:space="0" w:color="auto"/>
        <w:right w:val="none" w:sz="0" w:space="0" w:color="auto"/>
      </w:divBdr>
    </w:div>
    <w:div w:id="670379314">
      <w:bodyDiv w:val="1"/>
      <w:marLeft w:val="0"/>
      <w:marRight w:val="0"/>
      <w:marTop w:val="0"/>
      <w:marBottom w:val="0"/>
      <w:divBdr>
        <w:top w:val="none" w:sz="0" w:space="0" w:color="auto"/>
        <w:left w:val="none" w:sz="0" w:space="0" w:color="auto"/>
        <w:bottom w:val="none" w:sz="0" w:space="0" w:color="auto"/>
        <w:right w:val="none" w:sz="0" w:space="0" w:color="auto"/>
      </w:divBdr>
    </w:div>
    <w:div w:id="684287735">
      <w:bodyDiv w:val="1"/>
      <w:marLeft w:val="0"/>
      <w:marRight w:val="0"/>
      <w:marTop w:val="0"/>
      <w:marBottom w:val="0"/>
      <w:divBdr>
        <w:top w:val="none" w:sz="0" w:space="0" w:color="auto"/>
        <w:left w:val="none" w:sz="0" w:space="0" w:color="auto"/>
        <w:bottom w:val="none" w:sz="0" w:space="0" w:color="auto"/>
        <w:right w:val="none" w:sz="0" w:space="0" w:color="auto"/>
      </w:divBdr>
    </w:div>
    <w:div w:id="686639984">
      <w:bodyDiv w:val="1"/>
      <w:marLeft w:val="0"/>
      <w:marRight w:val="0"/>
      <w:marTop w:val="0"/>
      <w:marBottom w:val="0"/>
      <w:divBdr>
        <w:top w:val="none" w:sz="0" w:space="0" w:color="auto"/>
        <w:left w:val="none" w:sz="0" w:space="0" w:color="auto"/>
        <w:bottom w:val="none" w:sz="0" w:space="0" w:color="auto"/>
        <w:right w:val="none" w:sz="0" w:space="0" w:color="auto"/>
      </w:divBdr>
    </w:div>
    <w:div w:id="689918684">
      <w:bodyDiv w:val="1"/>
      <w:marLeft w:val="0"/>
      <w:marRight w:val="0"/>
      <w:marTop w:val="0"/>
      <w:marBottom w:val="0"/>
      <w:divBdr>
        <w:top w:val="none" w:sz="0" w:space="0" w:color="auto"/>
        <w:left w:val="none" w:sz="0" w:space="0" w:color="auto"/>
        <w:bottom w:val="none" w:sz="0" w:space="0" w:color="auto"/>
        <w:right w:val="none" w:sz="0" w:space="0" w:color="auto"/>
      </w:divBdr>
    </w:div>
    <w:div w:id="689988752">
      <w:bodyDiv w:val="1"/>
      <w:marLeft w:val="0"/>
      <w:marRight w:val="0"/>
      <w:marTop w:val="0"/>
      <w:marBottom w:val="0"/>
      <w:divBdr>
        <w:top w:val="none" w:sz="0" w:space="0" w:color="auto"/>
        <w:left w:val="none" w:sz="0" w:space="0" w:color="auto"/>
        <w:bottom w:val="none" w:sz="0" w:space="0" w:color="auto"/>
        <w:right w:val="none" w:sz="0" w:space="0" w:color="auto"/>
      </w:divBdr>
    </w:div>
    <w:div w:id="707030346">
      <w:bodyDiv w:val="1"/>
      <w:marLeft w:val="0"/>
      <w:marRight w:val="0"/>
      <w:marTop w:val="0"/>
      <w:marBottom w:val="0"/>
      <w:divBdr>
        <w:top w:val="none" w:sz="0" w:space="0" w:color="auto"/>
        <w:left w:val="none" w:sz="0" w:space="0" w:color="auto"/>
        <w:bottom w:val="none" w:sz="0" w:space="0" w:color="auto"/>
        <w:right w:val="none" w:sz="0" w:space="0" w:color="auto"/>
      </w:divBdr>
    </w:div>
    <w:div w:id="711464629">
      <w:bodyDiv w:val="1"/>
      <w:marLeft w:val="0"/>
      <w:marRight w:val="0"/>
      <w:marTop w:val="0"/>
      <w:marBottom w:val="0"/>
      <w:divBdr>
        <w:top w:val="none" w:sz="0" w:space="0" w:color="auto"/>
        <w:left w:val="none" w:sz="0" w:space="0" w:color="auto"/>
        <w:bottom w:val="none" w:sz="0" w:space="0" w:color="auto"/>
        <w:right w:val="none" w:sz="0" w:space="0" w:color="auto"/>
      </w:divBdr>
    </w:div>
    <w:div w:id="724597328">
      <w:bodyDiv w:val="1"/>
      <w:marLeft w:val="0"/>
      <w:marRight w:val="0"/>
      <w:marTop w:val="0"/>
      <w:marBottom w:val="0"/>
      <w:divBdr>
        <w:top w:val="none" w:sz="0" w:space="0" w:color="auto"/>
        <w:left w:val="none" w:sz="0" w:space="0" w:color="auto"/>
        <w:bottom w:val="none" w:sz="0" w:space="0" w:color="auto"/>
        <w:right w:val="none" w:sz="0" w:space="0" w:color="auto"/>
      </w:divBdr>
    </w:div>
    <w:div w:id="725880773">
      <w:bodyDiv w:val="1"/>
      <w:marLeft w:val="0"/>
      <w:marRight w:val="0"/>
      <w:marTop w:val="0"/>
      <w:marBottom w:val="0"/>
      <w:divBdr>
        <w:top w:val="none" w:sz="0" w:space="0" w:color="auto"/>
        <w:left w:val="none" w:sz="0" w:space="0" w:color="auto"/>
        <w:bottom w:val="none" w:sz="0" w:space="0" w:color="auto"/>
        <w:right w:val="none" w:sz="0" w:space="0" w:color="auto"/>
      </w:divBdr>
    </w:div>
    <w:div w:id="736822630">
      <w:bodyDiv w:val="1"/>
      <w:marLeft w:val="0"/>
      <w:marRight w:val="0"/>
      <w:marTop w:val="0"/>
      <w:marBottom w:val="0"/>
      <w:divBdr>
        <w:top w:val="none" w:sz="0" w:space="0" w:color="auto"/>
        <w:left w:val="none" w:sz="0" w:space="0" w:color="auto"/>
        <w:bottom w:val="none" w:sz="0" w:space="0" w:color="auto"/>
        <w:right w:val="none" w:sz="0" w:space="0" w:color="auto"/>
      </w:divBdr>
    </w:div>
    <w:div w:id="737897933">
      <w:bodyDiv w:val="1"/>
      <w:marLeft w:val="0"/>
      <w:marRight w:val="0"/>
      <w:marTop w:val="0"/>
      <w:marBottom w:val="0"/>
      <w:divBdr>
        <w:top w:val="none" w:sz="0" w:space="0" w:color="auto"/>
        <w:left w:val="none" w:sz="0" w:space="0" w:color="auto"/>
        <w:bottom w:val="none" w:sz="0" w:space="0" w:color="auto"/>
        <w:right w:val="none" w:sz="0" w:space="0" w:color="auto"/>
      </w:divBdr>
    </w:div>
    <w:div w:id="742411093">
      <w:bodyDiv w:val="1"/>
      <w:marLeft w:val="0"/>
      <w:marRight w:val="0"/>
      <w:marTop w:val="0"/>
      <w:marBottom w:val="0"/>
      <w:divBdr>
        <w:top w:val="none" w:sz="0" w:space="0" w:color="auto"/>
        <w:left w:val="none" w:sz="0" w:space="0" w:color="auto"/>
        <w:bottom w:val="none" w:sz="0" w:space="0" w:color="auto"/>
        <w:right w:val="none" w:sz="0" w:space="0" w:color="auto"/>
      </w:divBdr>
    </w:div>
    <w:div w:id="744455330">
      <w:bodyDiv w:val="1"/>
      <w:marLeft w:val="0"/>
      <w:marRight w:val="0"/>
      <w:marTop w:val="0"/>
      <w:marBottom w:val="0"/>
      <w:divBdr>
        <w:top w:val="none" w:sz="0" w:space="0" w:color="auto"/>
        <w:left w:val="none" w:sz="0" w:space="0" w:color="auto"/>
        <w:bottom w:val="none" w:sz="0" w:space="0" w:color="auto"/>
        <w:right w:val="none" w:sz="0" w:space="0" w:color="auto"/>
      </w:divBdr>
    </w:div>
    <w:div w:id="746880651">
      <w:bodyDiv w:val="1"/>
      <w:marLeft w:val="0"/>
      <w:marRight w:val="0"/>
      <w:marTop w:val="0"/>
      <w:marBottom w:val="0"/>
      <w:divBdr>
        <w:top w:val="none" w:sz="0" w:space="0" w:color="auto"/>
        <w:left w:val="none" w:sz="0" w:space="0" w:color="auto"/>
        <w:bottom w:val="none" w:sz="0" w:space="0" w:color="auto"/>
        <w:right w:val="none" w:sz="0" w:space="0" w:color="auto"/>
      </w:divBdr>
    </w:div>
    <w:div w:id="753285840">
      <w:bodyDiv w:val="1"/>
      <w:marLeft w:val="0"/>
      <w:marRight w:val="0"/>
      <w:marTop w:val="0"/>
      <w:marBottom w:val="0"/>
      <w:divBdr>
        <w:top w:val="none" w:sz="0" w:space="0" w:color="auto"/>
        <w:left w:val="none" w:sz="0" w:space="0" w:color="auto"/>
        <w:bottom w:val="none" w:sz="0" w:space="0" w:color="auto"/>
        <w:right w:val="none" w:sz="0" w:space="0" w:color="auto"/>
      </w:divBdr>
    </w:div>
    <w:div w:id="756098251">
      <w:bodyDiv w:val="1"/>
      <w:marLeft w:val="0"/>
      <w:marRight w:val="0"/>
      <w:marTop w:val="0"/>
      <w:marBottom w:val="0"/>
      <w:divBdr>
        <w:top w:val="none" w:sz="0" w:space="0" w:color="auto"/>
        <w:left w:val="none" w:sz="0" w:space="0" w:color="auto"/>
        <w:bottom w:val="none" w:sz="0" w:space="0" w:color="auto"/>
        <w:right w:val="none" w:sz="0" w:space="0" w:color="auto"/>
      </w:divBdr>
      <w:divsChild>
        <w:div w:id="1847748396">
          <w:marLeft w:val="0"/>
          <w:marRight w:val="0"/>
          <w:marTop w:val="0"/>
          <w:marBottom w:val="0"/>
          <w:divBdr>
            <w:top w:val="none" w:sz="0" w:space="0" w:color="auto"/>
            <w:left w:val="none" w:sz="0" w:space="0" w:color="auto"/>
            <w:bottom w:val="none" w:sz="0" w:space="0" w:color="auto"/>
            <w:right w:val="none" w:sz="0" w:space="0" w:color="auto"/>
          </w:divBdr>
          <w:divsChild>
            <w:div w:id="10143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642588">
      <w:bodyDiv w:val="1"/>
      <w:marLeft w:val="0"/>
      <w:marRight w:val="0"/>
      <w:marTop w:val="0"/>
      <w:marBottom w:val="0"/>
      <w:divBdr>
        <w:top w:val="none" w:sz="0" w:space="0" w:color="auto"/>
        <w:left w:val="none" w:sz="0" w:space="0" w:color="auto"/>
        <w:bottom w:val="none" w:sz="0" w:space="0" w:color="auto"/>
        <w:right w:val="none" w:sz="0" w:space="0" w:color="auto"/>
      </w:divBdr>
    </w:div>
    <w:div w:id="776750061">
      <w:bodyDiv w:val="1"/>
      <w:marLeft w:val="0"/>
      <w:marRight w:val="0"/>
      <w:marTop w:val="0"/>
      <w:marBottom w:val="0"/>
      <w:divBdr>
        <w:top w:val="none" w:sz="0" w:space="0" w:color="auto"/>
        <w:left w:val="none" w:sz="0" w:space="0" w:color="auto"/>
        <w:bottom w:val="none" w:sz="0" w:space="0" w:color="auto"/>
        <w:right w:val="none" w:sz="0" w:space="0" w:color="auto"/>
      </w:divBdr>
    </w:div>
    <w:div w:id="788546972">
      <w:bodyDiv w:val="1"/>
      <w:marLeft w:val="0"/>
      <w:marRight w:val="0"/>
      <w:marTop w:val="0"/>
      <w:marBottom w:val="0"/>
      <w:divBdr>
        <w:top w:val="none" w:sz="0" w:space="0" w:color="auto"/>
        <w:left w:val="none" w:sz="0" w:space="0" w:color="auto"/>
        <w:bottom w:val="none" w:sz="0" w:space="0" w:color="auto"/>
        <w:right w:val="none" w:sz="0" w:space="0" w:color="auto"/>
      </w:divBdr>
    </w:div>
    <w:div w:id="797331922">
      <w:bodyDiv w:val="1"/>
      <w:marLeft w:val="0"/>
      <w:marRight w:val="0"/>
      <w:marTop w:val="0"/>
      <w:marBottom w:val="0"/>
      <w:divBdr>
        <w:top w:val="none" w:sz="0" w:space="0" w:color="auto"/>
        <w:left w:val="none" w:sz="0" w:space="0" w:color="auto"/>
        <w:bottom w:val="none" w:sz="0" w:space="0" w:color="auto"/>
        <w:right w:val="none" w:sz="0" w:space="0" w:color="auto"/>
      </w:divBdr>
    </w:div>
    <w:div w:id="799104805">
      <w:bodyDiv w:val="1"/>
      <w:marLeft w:val="0"/>
      <w:marRight w:val="0"/>
      <w:marTop w:val="0"/>
      <w:marBottom w:val="0"/>
      <w:divBdr>
        <w:top w:val="none" w:sz="0" w:space="0" w:color="auto"/>
        <w:left w:val="none" w:sz="0" w:space="0" w:color="auto"/>
        <w:bottom w:val="none" w:sz="0" w:space="0" w:color="auto"/>
        <w:right w:val="none" w:sz="0" w:space="0" w:color="auto"/>
      </w:divBdr>
    </w:div>
    <w:div w:id="803960741">
      <w:bodyDiv w:val="1"/>
      <w:marLeft w:val="0"/>
      <w:marRight w:val="0"/>
      <w:marTop w:val="0"/>
      <w:marBottom w:val="0"/>
      <w:divBdr>
        <w:top w:val="none" w:sz="0" w:space="0" w:color="auto"/>
        <w:left w:val="none" w:sz="0" w:space="0" w:color="auto"/>
        <w:bottom w:val="none" w:sz="0" w:space="0" w:color="auto"/>
        <w:right w:val="none" w:sz="0" w:space="0" w:color="auto"/>
      </w:divBdr>
    </w:div>
    <w:div w:id="804277616">
      <w:bodyDiv w:val="1"/>
      <w:marLeft w:val="0"/>
      <w:marRight w:val="0"/>
      <w:marTop w:val="0"/>
      <w:marBottom w:val="0"/>
      <w:divBdr>
        <w:top w:val="none" w:sz="0" w:space="0" w:color="auto"/>
        <w:left w:val="none" w:sz="0" w:space="0" w:color="auto"/>
        <w:bottom w:val="none" w:sz="0" w:space="0" w:color="auto"/>
        <w:right w:val="none" w:sz="0" w:space="0" w:color="auto"/>
      </w:divBdr>
    </w:div>
    <w:div w:id="804737749">
      <w:bodyDiv w:val="1"/>
      <w:marLeft w:val="0"/>
      <w:marRight w:val="0"/>
      <w:marTop w:val="0"/>
      <w:marBottom w:val="0"/>
      <w:divBdr>
        <w:top w:val="none" w:sz="0" w:space="0" w:color="auto"/>
        <w:left w:val="none" w:sz="0" w:space="0" w:color="auto"/>
        <w:bottom w:val="none" w:sz="0" w:space="0" w:color="auto"/>
        <w:right w:val="none" w:sz="0" w:space="0" w:color="auto"/>
      </w:divBdr>
    </w:div>
    <w:div w:id="811217485">
      <w:bodyDiv w:val="1"/>
      <w:marLeft w:val="0"/>
      <w:marRight w:val="0"/>
      <w:marTop w:val="0"/>
      <w:marBottom w:val="0"/>
      <w:divBdr>
        <w:top w:val="none" w:sz="0" w:space="0" w:color="auto"/>
        <w:left w:val="none" w:sz="0" w:space="0" w:color="auto"/>
        <w:bottom w:val="none" w:sz="0" w:space="0" w:color="auto"/>
        <w:right w:val="none" w:sz="0" w:space="0" w:color="auto"/>
      </w:divBdr>
    </w:div>
    <w:div w:id="819225495">
      <w:bodyDiv w:val="1"/>
      <w:marLeft w:val="0"/>
      <w:marRight w:val="0"/>
      <w:marTop w:val="0"/>
      <w:marBottom w:val="0"/>
      <w:divBdr>
        <w:top w:val="none" w:sz="0" w:space="0" w:color="auto"/>
        <w:left w:val="none" w:sz="0" w:space="0" w:color="auto"/>
        <w:bottom w:val="none" w:sz="0" w:space="0" w:color="auto"/>
        <w:right w:val="none" w:sz="0" w:space="0" w:color="auto"/>
      </w:divBdr>
    </w:div>
    <w:div w:id="820119122">
      <w:bodyDiv w:val="1"/>
      <w:marLeft w:val="0"/>
      <w:marRight w:val="0"/>
      <w:marTop w:val="0"/>
      <w:marBottom w:val="0"/>
      <w:divBdr>
        <w:top w:val="none" w:sz="0" w:space="0" w:color="auto"/>
        <w:left w:val="none" w:sz="0" w:space="0" w:color="auto"/>
        <w:bottom w:val="none" w:sz="0" w:space="0" w:color="auto"/>
        <w:right w:val="none" w:sz="0" w:space="0" w:color="auto"/>
      </w:divBdr>
    </w:div>
    <w:div w:id="823665662">
      <w:bodyDiv w:val="1"/>
      <w:marLeft w:val="0"/>
      <w:marRight w:val="0"/>
      <w:marTop w:val="0"/>
      <w:marBottom w:val="0"/>
      <w:divBdr>
        <w:top w:val="none" w:sz="0" w:space="0" w:color="auto"/>
        <w:left w:val="none" w:sz="0" w:space="0" w:color="auto"/>
        <w:bottom w:val="none" w:sz="0" w:space="0" w:color="auto"/>
        <w:right w:val="none" w:sz="0" w:space="0" w:color="auto"/>
      </w:divBdr>
    </w:div>
    <w:div w:id="831027275">
      <w:bodyDiv w:val="1"/>
      <w:marLeft w:val="0"/>
      <w:marRight w:val="0"/>
      <w:marTop w:val="0"/>
      <w:marBottom w:val="0"/>
      <w:divBdr>
        <w:top w:val="none" w:sz="0" w:space="0" w:color="auto"/>
        <w:left w:val="none" w:sz="0" w:space="0" w:color="auto"/>
        <w:bottom w:val="none" w:sz="0" w:space="0" w:color="auto"/>
        <w:right w:val="none" w:sz="0" w:space="0" w:color="auto"/>
      </w:divBdr>
    </w:div>
    <w:div w:id="831681816">
      <w:bodyDiv w:val="1"/>
      <w:marLeft w:val="0"/>
      <w:marRight w:val="0"/>
      <w:marTop w:val="0"/>
      <w:marBottom w:val="0"/>
      <w:divBdr>
        <w:top w:val="none" w:sz="0" w:space="0" w:color="auto"/>
        <w:left w:val="none" w:sz="0" w:space="0" w:color="auto"/>
        <w:bottom w:val="none" w:sz="0" w:space="0" w:color="auto"/>
        <w:right w:val="none" w:sz="0" w:space="0" w:color="auto"/>
      </w:divBdr>
    </w:div>
    <w:div w:id="833959017">
      <w:bodyDiv w:val="1"/>
      <w:marLeft w:val="0"/>
      <w:marRight w:val="0"/>
      <w:marTop w:val="0"/>
      <w:marBottom w:val="0"/>
      <w:divBdr>
        <w:top w:val="none" w:sz="0" w:space="0" w:color="auto"/>
        <w:left w:val="none" w:sz="0" w:space="0" w:color="auto"/>
        <w:bottom w:val="none" w:sz="0" w:space="0" w:color="auto"/>
        <w:right w:val="none" w:sz="0" w:space="0" w:color="auto"/>
      </w:divBdr>
    </w:div>
    <w:div w:id="838039196">
      <w:bodyDiv w:val="1"/>
      <w:marLeft w:val="0"/>
      <w:marRight w:val="0"/>
      <w:marTop w:val="0"/>
      <w:marBottom w:val="0"/>
      <w:divBdr>
        <w:top w:val="none" w:sz="0" w:space="0" w:color="auto"/>
        <w:left w:val="none" w:sz="0" w:space="0" w:color="auto"/>
        <w:bottom w:val="none" w:sz="0" w:space="0" w:color="auto"/>
        <w:right w:val="none" w:sz="0" w:space="0" w:color="auto"/>
      </w:divBdr>
    </w:div>
    <w:div w:id="838345528">
      <w:bodyDiv w:val="1"/>
      <w:marLeft w:val="0"/>
      <w:marRight w:val="0"/>
      <w:marTop w:val="0"/>
      <w:marBottom w:val="0"/>
      <w:divBdr>
        <w:top w:val="none" w:sz="0" w:space="0" w:color="auto"/>
        <w:left w:val="none" w:sz="0" w:space="0" w:color="auto"/>
        <w:bottom w:val="none" w:sz="0" w:space="0" w:color="auto"/>
        <w:right w:val="none" w:sz="0" w:space="0" w:color="auto"/>
      </w:divBdr>
    </w:div>
    <w:div w:id="840118598">
      <w:bodyDiv w:val="1"/>
      <w:marLeft w:val="0"/>
      <w:marRight w:val="0"/>
      <w:marTop w:val="0"/>
      <w:marBottom w:val="0"/>
      <w:divBdr>
        <w:top w:val="none" w:sz="0" w:space="0" w:color="auto"/>
        <w:left w:val="none" w:sz="0" w:space="0" w:color="auto"/>
        <w:bottom w:val="none" w:sz="0" w:space="0" w:color="auto"/>
        <w:right w:val="none" w:sz="0" w:space="0" w:color="auto"/>
      </w:divBdr>
    </w:div>
    <w:div w:id="841240954">
      <w:bodyDiv w:val="1"/>
      <w:marLeft w:val="0"/>
      <w:marRight w:val="0"/>
      <w:marTop w:val="0"/>
      <w:marBottom w:val="0"/>
      <w:divBdr>
        <w:top w:val="none" w:sz="0" w:space="0" w:color="auto"/>
        <w:left w:val="none" w:sz="0" w:space="0" w:color="auto"/>
        <w:bottom w:val="none" w:sz="0" w:space="0" w:color="auto"/>
        <w:right w:val="none" w:sz="0" w:space="0" w:color="auto"/>
      </w:divBdr>
    </w:div>
    <w:div w:id="847986410">
      <w:bodyDiv w:val="1"/>
      <w:marLeft w:val="0"/>
      <w:marRight w:val="0"/>
      <w:marTop w:val="0"/>
      <w:marBottom w:val="0"/>
      <w:divBdr>
        <w:top w:val="none" w:sz="0" w:space="0" w:color="auto"/>
        <w:left w:val="none" w:sz="0" w:space="0" w:color="auto"/>
        <w:bottom w:val="none" w:sz="0" w:space="0" w:color="auto"/>
        <w:right w:val="none" w:sz="0" w:space="0" w:color="auto"/>
      </w:divBdr>
    </w:div>
    <w:div w:id="857934859">
      <w:bodyDiv w:val="1"/>
      <w:marLeft w:val="0"/>
      <w:marRight w:val="0"/>
      <w:marTop w:val="0"/>
      <w:marBottom w:val="0"/>
      <w:divBdr>
        <w:top w:val="none" w:sz="0" w:space="0" w:color="auto"/>
        <w:left w:val="none" w:sz="0" w:space="0" w:color="auto"/>
        <w:bottom w:val="none" w:sz="0" w:space="0" w:color="auto"/>
        <w:right w:val="none" w:sz="0" w:space="0" w:color="auto"/>
      </w:divBdr>
    </w:div>
    <w:div w:id="871268038">
      <w:bodyDiv w:val="1"/>
      <w:marLeft w:val="0"/>
      <w:marRight w:val="0"/>
      <w:marTop w:val="0"/>
      <w:marBottom w:val="0"/>
      <w:divBdr>
        <w:top w:val="none" w:sz="0" w:space="0" w:color="auto"/>
        <w:left w:val="none" w:sz="0" w:space="0" w:color="auto"/>
        <w:bottom w:val="none" w:sz="0" w:space="0" w:color="auto"/>
        <w:right w:val="none" w:sz="0" w:space="0" w:color="auto"/>
      </w:divBdr>
      <w:divsChild>
        <w:div w:id="45834083">
          <w:marLeft w:val="0"/>
          <w:marRight w:val="0"/>
          <w:marTop w:val="0"/>
          <w:marBottom w:val="0"/>
          <w:divBdr>
            <w:top w:val="none" w:sz="0" w:space="0" w:color="auto"/>
            <w:left w:val="none" w:sz="0" w:space="0" w:color="auto"/>
            <w:bottom w:val="none" w:sz="0" w:space="0" w:color="auto"/>
            <w:right w:val="none" w:sz="0" w:space="0" w:color="auto"/>
          </w:divBdr>
          <w:divsChild>
            <w:div w:id="13598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5209">
      <w:bodyDiv w:val="1"/>
      <w:marLeft w:val="0"/>
      <w:marRight w:val="0"/>
      <w:marTop w:val="0"/>
      <w:marBottom w:val="0"/>
      <w:divBdr>
        <w:top w:val="none" w:sz="0" w:space="0" w:color="auto"/>
        <w:left w:val="none" w:sz="0" w:space="0" w:color="auto"/>
        <w:bottom w:val="none" w:sz="0" w:space="0" w:color="auto"/>
        <w:right w:val="none" w:sz="0" w:space="0" w:color="auto"/>
      </w:divBdr>
    </w:div>
    <w:div w:id="884950027">
      <w:bodyDiv w:val="1"/>
      <w:marLeft w:val="0"/>
      <w:marRight w:val="0"/>
      <w:marTop w:val="0"/>
      <w:marBottom w:val="0"/>
      <w:divBdr>
        <w:top w:val="none" w:sz="0" w:space="0" w:color="auto"/>
        <w:left w:val="none" w:sz="0" w:space="0" w:color="auto"/>
        <w:bottom w:val="none" w:sz="0" w:space="0" w:color="auto"/>
        <w:right w:val="none" w:sz="0" w:space="0" w:color="auto"/>
      </w:divBdr>
    </w:div>
    <w:div w:id="893393107">
      <w:bodyDiv w:val="1"/>
      <w:marLeft w:val="0"/>
      <w:marRight w:val="0"/>
      <w:marTop w:val="0"/>
      <w:marBottom w:val="0"/>
      <w:divBdr>
        <w:top w:val="none" w:sz="0" w:space="0" w:color="auto"/>
        <w:left w:val="none" w:sz="0" w:space="0" w:color="auto"/>
        <w:bottom w:val="none" w:sz="0" w:space="0" w:color="auto"/>
        <w:right w:val="none" w:sz="0" w:space="0" w:color="auto"/>
      </w:divBdr>
    </w:div>
    <w:div w:id="906649507">
      <w:bodyDiv w:val="1"/>
      <w:marLeft w:val="0"/>
      <w:marRight w:val="0"/>
      <w:marTop w:val="0"/>
      <w:marBottom w:val="0"/>
      <w:divBdr>
        <w:top w:val="none" w:sz="0" w:space="0" w:color="auto"/>
        <w:left w:val="none" w:sz="0" w:space="0" w:color="auto"/>
        <w:bottom w:val="none" w:sz="0" w:space="0" w:color="auto"/>
        <w:right w:val="none" w:sz="0" w:space="0" w:color="auto"/>
      </w:divBdr>
    </w:div>
    <w:div w:id="911113324">
      <w:bodyDiv w:val="1"/>
      <w:marLeft w:val="0"/>
      <w:marRight w:val="0"/>
      <w:marTop w:val="0"/>
      <w:marBottom w:val="0"/>
      <w:divBdr>
        <w:top w:val="none" w:sz="0" w:space="0" w:color="auto"/>
        <w:left w:val="none" w:sz="0" w:space="0" w:color="auto"/>
        <w:bottom w:val="none" w:sz="0" w:space="0" w:color="auto"/>
        <w:right w:val="none" w:sz="0" w:space="0" w:color="auto"/>
      </w:divBdr>
    </w:div>
    <w:div w:id="915624430">
      <w:bodyDiv w:val="1"/>
      <w:marLeft w:val="0"/>
      <w:marRight w:val="0"/>
      <w:marTop w:val="0"/>
      <w:marBottom w:val="0"/>
      <w:divBdr>
        <w:top w:val="none" w:sz="0" w:space="0" w:color="auto"/>
        <w:left w:val="none" w:sz="0" w:space="0" w:color="auto"/>
        <w:bottom w:val="none" w:sz="0" w:space="0" w:color="auto"/>
        <w:right w:val="none" w:sz="0" w:space="0" w:color="auto"/>
      </w:divBdr>
    </w:div>
    <w:div w:id="922297181">
      <w:bodyDiv w:val="1"/>
      <w:marLeft w:val="0"/>
      <w:marRight w:val="0"/>
      <w:marTop w:val="0"/>
      <w:marBottom w:val="0"/>
      <w:divBdr>
        <w:top w:val="none" w:sz="0" w:space="0" w:color="auto"/>
        <w:left w:val="none" w:sz="0" w:space="0" w:color="auto"/>
        <w:bottom w:val="none" w:sz="0" w:space="0" w:color="auto"/>
        <w:right w:val="none" w:sz="0" w:space="0" w:color="auto"/>
      </w:divBdr>
    </w:div>
    <w:div w:id="924806161">
      <w:bodyDiv w:val="1"/>
      <w:marLeft w:val="0"/>
      <w:marRight w:val="0"/>
      <w:marTop w:val="0"/>
      <w:marBottom w:val="0"/>
      <w:divBdr>
        <w:top w:val="none" w:sz="0" w:space="0" w:color="auto"/>
        <w:left w:val="none" w:sz="0" w:space="0" w:color="auto"/>
        <w:bottom w:val="none" w:sz="0" w:space="0" w:color="auto"/>
        <w:right w:val="none" w:sz="0" w:space="0" w:color="auto"/>
      </w:divBdr>
    </w:div>
    <w:div w:id="924844825">
      <w:bodyDiv w:val="1"/>
      <w:marLeft w:val="0"/>
      <w:marRight w:val="0"/>
      <w:marTop w:val="0"/>
      <w:marBottom w:val="0"/>
      <w:divBdr>
        <w:top w:val="none" w:sz="0" w:space="0" w:color="auto"/>
        <w:left w:val="none" w:sz="0" w:space="0" w:color="auto"/>
        <w:bottom w:val="none" w:sz="0" w:space="0" w:color="auto"/>
        <w:right w:val="none" w:sz="0" w:space="0" w:color="auto"/>
      </w:divBdr>
    </w:div>
    <w:div w:id="935749037">
      <w:bodyDiv w:val="1"/>
      <w:marLeft w:val="0"/>
      <w:marRight w:val="0"/>
      <w:marTop w:val="0"/>
      <w:marBottom w:val="0"/>
      <w:divBdr>
        <w:top w:val="none" w:sz="0" w:space="0" w:color="auto"/>
        <w:left w:val="none" w:sz="0" w:space="0" w:color="auto"/>
        <w:bottom w:val="none" w:sz="0" w:space="0" w:color="auto"/>
        <w:right w:val="none" w:sz="0" w:space="0" w:color="auto"/>
      </w:divBdr>
    </w:div>
    <w:div w:id="940798018">
      <w:bodyDiv w:val="1"/>
      <w:marLeft w:val="0"/>
      <w:marRight w:val="0"/>
      <w:marTop w:val="0"/>
      <w:marBottom w:val="0"/>
      <w:divBdr>
        <w:top w:val="none" w:sz="0" w:space="0" w:color="auto"/>
        <w:left w:val="none" w:sz="0" w:space="0" w:color="auto"/>
        <w:bottom w:val="none" w:sz="0" w:space="0" w:color="auto"/>
        <w:right w:val="none" w:sz="0" w:space="0" w:color="auto"/>
      </w:divBdr>
    </w:div>
    <w:div w:id="940843112">
      <w:bodyDiv w:val="1"/>
      <w:marLeft w:val="0"/>
      <w:marRight w:val="0"/>
      <w:marTop w:val="0"/>
      <w:marBottom w:val="0"/>
      <w:divBdr>
        <w:top w:val="none" w:sz="0" w:space="0" w:color="auto"/>
        <w:left w:val="none" w:sz="0" w:space="0" w:color="auto"/>
        <w:bottom w:val="none" w:sz="0" w:space="0" w:color="auto"/>
        <w:right w:val="none" w:sz="0" w:space="0" w:color="auto"/>
      </w:divBdr>
    </w:div>
    <w:div w:id="943146635">
      <w:bodyDiv w:val="1"/>
      <w:marLeft w:val="0"/>
      <w:marRight w:val="0"/>
      <w:marTop w:val="0"/>
      <w:marBottom w:val="0"/>
      <w:divBdr>
        <w:top w:val="none" w:sz="0" w:space="0" w:color="auto"/>
        <w:left w:val="none" w:sz="0" w:space="0" w:color="auto"/>
        <w:bottom w:val="none" w:sz="0" w:space="0" w:color="auto"/>
        <w:right w:val="none" w:sz="0" w:space="0" w:color="auto"/>
      </w:divBdr>
    </w:div>
    <w:div w:id="946277818">
      <w:bodyDiv w:val="1"/>
      <w:marLeft w:val="0"/>
      <w:marRight w:val="0"/>
      <w:marTop w:val="0"/>
      <w:marBottom w:val="0"/>
      <w:divBdr>
        <w:top w:val="none" w:sz="0" w:space="0" w:color="auto"/>
        <w:left w:val="none" w:sz="0" w:space="0" w:color="auto"/>
        <w:bottom w:val="none" w:sz="0" w:space="0" w:color="auto"/>
        <w:right w:val="none" w:sz="0" w:space="0" w:color="auto"/>
      </w:divBdr>
    </w:div>
    <w:div w:id="946890456">
      <w:bodyDiv w:val="1"/>
      <w:marLeft w:val="0"/>
      <w:marRight w:val="0"/>
      <w:marTop w:val="0"/>
      <w:marBottom w:val="0"/>
      <w:divBdr>
        <w:top w:val="none" w:sz="0" w:space="0" w:color="auto"/>
        <w:left w:val="none" w:sz="0" w:space="0" w:color="auto"/>
        <w:bottom w:val="none" w:sz="0" w:space="0" w:color="auto"/>
        <w:right w:val="none" w:sz="0" w:space="0" w:color="auto"/>
      </w:divBdr>
    </w:div>
    <w:div w:id="946892370">
      <w:bodyDiv w:val="1"/>
      <w:marLeft w:val="0"/>
      <w:marRight w:val="0"/>
      <w:marTop w:val="0"/>
      <w:marBottom w:val="0"/>
      <w:divBdr>
        <w:top w:val="none" w:sz="0" w:space="0" w:color="auto"/>
        <w:left w:val="none" w:sz="0" w:space="0" w:color="auto"/>
        <w:bottom w:val="none" w:sz="0" w:space="0" w:color="auto"/>
        <w:right w:val="none" w:sz="0" w:space="0" w:color="auto"/>
      </w:divBdr>
    </w:div>
    <w:div w:id="948969249">
      <w:bodyDiv w:val="1"/>
      <w:marLeft w:val="0"/>
      <w:marRight w:val="0"/>
      <w:marTop w:val="0"/>
      <w:marBottom w:val="0"/>
      <w:divBdr>
        <w:top w:val="none" w:sz="0" w:space="0" w:color="auto"/>
        <w:left w:val="none" w:sz="0" w:space="0" w:color="auto"/>
        <w:bottom w:val="none" w:sz="0" w:space="0" w:color="auto"/>
        <w:right w:val="none" w:sz="0" w:space="0" w:color="auto"/>
      </w:divBdr>
    </w:div>
    <w:div w:id="948970549">
      <w:bodyDiv w:val="1"/>
      <w:marLeft w:val="0"/>
      <w:marRight w:val="0"/>
      <w:marTop w:val="0"/>
      <w:marBottom w:val="0"/>
      <w:divBdr>
        <w:top w:val="none" w:sz="0" w:space="0" w:color="auto"/>
        <w:left w:val="none" w:sz="0" w:space="0" w:color="auto"/>
        <w:bottom w:val="none" w:sz="0" w:space="0" w:color="auto"/>
        <w:right w:val="none" w:sz="0" w:space="0" w:color="auto"/>
      </w:divBdr>
    </w:div>
    <w:div w:id="949555055">
      <w:bodyDiv w:val="1"/>
      <w:marLeft w:val="0"/>
      <w:marRight w:val="0"/>
      <w:marTop w:val="0"/>
      <w:marBottom w:val="0"/>
      <w:divBdr>
        <w:top w:val="none" w:sz="0" w:space="0" w:color="auto"/>
        <w:left w:val="none" w:sz="0" w:space="0" w:color="auto"/>
        <w:bottom w:val="none" w:sz="0" w:space="0" w:color="auto"/>
        <w:right w:val="none" w:sz="0" w:space="0" w:color="auto"/>
      </w:divBdr>
    </w:div>
    <w:div w:id="953754381">
      <w:bodyDiv w:val="1"/>
      <w:marLeft w:val="0"/>
      <w:marRight w:val="0"/>
      <w:marTop w:val="0"/>
      <w:marBottom w:val="0"/>
      <w:divBdr>
        <w:top w:val="none" w:sz="0" w:space="0" w:color="auto"/>
        <w:left w:val="none" w:sz="0" w:space="0" w:color="auto"/>
        <w:bottom w:val="none" w:sz="0" w:space="0" w:color="auto"/>
        <w:right w:val="none" w:sz="0" w:space="0" w:color="auto"/>
      </w:divBdr>
    </w:div>
    <w:div w:id="954293236">
      <w:bodyDiv w:val="1"/>
      <w:marLeft w:val="0"/>
      <w:marRight w:val="0"/>
      <w:marTop w:val="0"/>
      <w:marBottom w:val="0"/>
      <w:divBdr>
        <w:top w:val="none" w:sz="0" w:space="0" w:color="auto"/>
        <w:left w:val="none" w:sz="0" w:space="0" w:color="auto"/>
        <w:bottom w:val="none" w:sz="0" w:space="0" w:color="auto"/>
        <w:right w:val="none" w:sz="0" w:space="0" w:color="auto"/>
      </w:divBdr>
    </w:div>
    <w:div w:id="968978744">
      <w:bodyDiv w:val="1"/>
      <w:marLeft w:val="0"/>
      <w:marRight w:val="0"/>
      <w:marTop w:val="0"/>
      <w:marBottom w:val="0"/>
      <w:divBdr>
        <w:top w:val="none" w:sz="0" w:space="0" w:color="auto"/>
        <w:left w:val="none" w:sz="0" w:space="0" w:color="auto"/>
        <w:bottom w:val="none" w:sz="0" w:space="0" w:color="auto"/>
        <w:right w:val="none" w:sz="0" w:space="0" w:color="auto"/>
      </w:divBdr>
    </w:div>
    <w:div w:id="969481581">
      <w:bodyDiv w:val="1"/>
      <w:marLeft w:val="0"/>
      <w:marRight w:val="0"/>
      <w:marTop w:val="0"/>
      <w:marBottom w:val="0"/>
      <w:divBdr>
        <w:top w:val="none" w:sz="0" w:space="0" w:color="auto"/>
        <w:left w:val="none" w:sz="0" w:space="0" w:color="auto"/>
        <w:bottom w:val="none" w:sz="0" w:space="0" w:color="auto"/>
        <w:right w:val="none" w:sz="0" w:space="0" w:color="auto"/>
      </w:divBdr>
    </w:div>
    <w:div w:id="970207011">
      <w:bodyDiv w:val="1"/>
      <w:marLeft w:val="0"/>
      <w:marRight w:val="0"/>
      <w:marTop w:val="0"/>
      <w:marBottom w:val="0"/>
      <w:divBdr>
        <w:top w:val="none" w:sz="0" w:space="0" w:color="auto"/>
        <w:left w:val="none" w:sz="0" w:space="0" w:color="auto"/>
        <w:bottom w:val="none" w:sz="0" w:space="0" w:color="auto"/>
        <w:right w:val="none" w:sz="0" w:space="0" w:color="auto"/>
      </w:divBdr>
    </w:div>
    <w:div w:id="972832465">
      <w:bodyDiv w:val="1"/>
      <w:marLeft w:val="0"/>
      <w:marRight w:val="0"/>
      <w:marTop w:val="0"/>
      <w:marBottom w:val="0"/>
      <w:divBdr>
        <w:top w:val="none" w:sz="0" w:space="0" w:color="auto"/>
        <w:left w:val="none" w:sz="0" w:space="0" w:color="auto"/>
        <w:bottom w:val="none" w:sz="0" w:space="0" w:color="auto"/>
        <w:right w:val="none" w:sz="0" w:space="0" w:color="auto"/>
      </w:divBdr>
    </w:div>
    <w:div w:id="974288955">
      <w:bodyDiv w:val="1"/>
      <w:marLeft w:val="0"/>
      <w:marRight w:val="0"/>
      <w:marTop w:val="0"/>
      <w:marBottom w:val="0"/>
      <w:divBdr>
        <w:top w:val="none" w:sz="0" w:space="0" w:color="auto"/>
        <w:left w:val="none" w:sz="0" w:space="0" w:color="auto"/>
        <w:bottom w:val="none" w:sz="0" w:space="0" w:color="auto"/>
        <w:right w:val="none" w:sz="0" w:space="0" w:color="auto"/>
      </w:divBdr>
    </w:div>
    <w:div w:id="983894157">
      <w:bodyDiv w:val="1"/>
      <w:marLeft w:val="0"/>
      <w:marRight w:val="0"/>
      <w:marTop w:val="0"/>
      <w:marBottom w:val="0"/>
      <w:divBdr>
        <w:top w:val="none" w:sz="0" w:space="0" w:color="auto"/>
        <w:left w:val="none" w:sz="0" w:space="0" w:color="auto"/>
        <w:bottom w:val="none" w:sz="0" w:space="0" w:color="auto"/>
        <w:right w:val="none" w:sz="0" w:space="0" w:color="auto"/>
      </w:divBdr>
    </w:div>
    <w:div w:id="996999376">
      <w:bodyDiv w:val="1"/>
      <w:marLeft w:val="0"/>
      <w:marRight w:val="0"/>
      <w:marTop w:val="0"/>
      <w:marBottom w:val="0"/>
      <w:divBdr>
        <w:top w:val="none" w:sz="0" w:space="0" w:color="auto"/>
        <w:left w:val="none" w:sz="0" w:space="0" w:color="auto"/>
        <w:bottom w:val="none" w:sz="0" w:space="0" w:color="auto"/>
        <w:right w:val="none" w:sz="0" w:space="0" w:color="auto"/>
      </w:divBdr>
    </w:div>
    <w:div w:id="998381541">
      <w:bodyDiv w:val="1"/>
      <w:marLeft w:val="0"/>
      <w:marRight w:val="0"/>
      <w:marTop w:val="0"/>
      <w:marBottom w:val="0"/>
      <w:divBdr>
        <w:top w:val="none" w:sz="0" w:space="0" w:color="auto"/>
        <w:left w:val="none" w:sz="0" w:space="0" w:color="auto"/>
        <w:bottom w:val="none" w:sz="0" w:space="0" w:color="auto"/>
        <w:right w:val="none" w:sz="0" w:space="0" w:color="auto"/>
      </w:divBdr>
      <w:divsChild>
        <w:div w:id="1785996435">
          <w:marLeft w:val="0"/>
          <w:marRight w:val="0"/>
          <w:marTop w:val="0"/>
          <w:marBottom w:val="0"/>
          <w:divBdr>
            <w:top w:val="none" w:sz="0" w:space="0" w:color="auto"/>
            <w:left w:val="none" w:sz="0" w:space="0" w:color="auto"/>
            <w:bottom w:val="none" w:sz="0" w:space="0" w:color="auto"/>
            <w:right w:val="none" w:sz="0" w:space="0" w:color="auto"/>
          </w:divBdr>
        </w:div>
      </w:divsChild>
    </w:div>
    <w:div w:id="1000044032">
      <w:bodyDiv w:val="1"/>
      <w:marLeft w:val="0"/>
      <w:marRight w:val="0"/>
      <w:marTop w:val="0"/>
      <w:marBottom w:val="0"/>
      <w:divBdr>
        <w:top w:val="none" w:sz="0" w:space="0" w:color="auto"/>
        <w:left w:val="none" w:sz="0" w:space="0" w:color="auto"/>
        <w:bottom w:val="none" w:sz="0" w:space="0" w:color="auto"/>
        <w:right w:val="none" w:sz="0" w:space="0" w:color="auto"/>
      </w:divBdr>
    </w:div>
    <w:div w:id="1003972557">
      <w:bodyDiv w:val="1"/>
      <w:marLeft w:val="0"/>
      <w:marRight w:val="0"/>
      <w:marTop w:val="0"/>
      <w:marBottom w:val="0"/>
      <w:divBdr>
        <w:top w:val="none" w:sz="0" w:space="0" w:color="auto"/>
        <w:left w:val="none" w:sz="0" w:space="0" w:color="auto"/>
        <w:bottom w:val="none" w:sz="0" w:space="0" w:color="auto"/>
        <w:right w:val="none" w:sz="0" w:space="0" w:color="auto"/>
      </w:divBdr>
    </w:div>
    <w:div w:id="1011222974">
      <w:bodyDiv w:val="1"/>
      <w:marLeft w:val="0"/>
      <w:marRight w:val="0"/>
      <w:marTop w:val="0"/>
      <w:marBottom w:val="0"/>
      <w:divBdr>
        <w:top w:val="none" w:sz="0" w:space="0" w:color="auto"/>
        <w:left w:val="none" w:sz="0" w:space="0" w:color="auto"/>
        <w:bottom w:val="none" w:sz="0" w:space="0" w:color="auto"/>
        <w:right w:val="none" w:sz="0" w:space="0" w:color="auto"/>
      </w:divBdr>
    </w:div>
    <w:div w:id="1011303065">
      <w:bodyDiv w:val="1"/>
      <w:marLeft w:val="0"/>
      <w:marRight w:val="0"/>
      <w:marTop w:val="0"/>
      <w:marBottom w:val="0"/>
      <w:divBdr>
        <w:top w:val="none" w:sz="0" w:space="0" w:color="auto"/>
        <w:left w:val="none" w:sz="0" w:space="0" w:color="auto"/>
        <w:bottom w:val="none" w:sz="0" w:space="0" w:color="auto"/>
        <w:right w:val="none" w:sz="0" w:space="0" w:color="auto"/>
      </w:divBdr>
    </w:div>
    <w:div w:id="1011645132">
      <w:bodyDiv w:val="1"/>
      <w:marLeft w:val="0"/>
      <w:marRight w:val="0"/>
      <w:marTop w:val="0"/>
      <w:marBottom w:val="0"/>
      <w:divBdr>
        <w:top w:val="none" w:sz="0" w:space="0" w:color="auto"/>
        <w:left w:val="none" w:sz="0" w:space="0" w:color="auto"/>
        <w:bottom w:val="none" w:sz="0" w:space="0" w:color="auto"/>
        <w:right w:val="none" w:sz="0" w:space="0" w:color="auto"/>
      </w:divBdr>
    </w:div>
    <w:div w:id="1012952968">
      <w:bodyDiv w:val="1"/>
      <w:marLeft w:val="0"/>
      <w:marRight w:val="0"/>
      <w:marTop w:val="0"/>
      <w:marBottom w:val="0"/>
      <w:divBdr>
        <w:top w:val="none" w:sz="0" w:space="0" w:color="auto"/>
        <w:left w:val="none" w:sz="0" w:space="0" w:color="auto"/>
        <w:bottom w:val="none" w:sz="0" w:space="0" w:color="auto"/>
        <w:right w:val="none" w:sz="0" w:space="0" w:color="auto"/>
      </w:divBdr>
    </w:div>
    <w:div w:id="1020282388">
      <w:bodyDiv w:val="1"/>
      <w:marLeft w:val="0"/>
      <w:marRight w:val="0"/>
      <w:marTop w:val="0"/>
      <w:marBottom w:val="0"/>
      <w:divBdr>
        <w:top w:val="none" w:sz="0" w:space="0" w:color="auto"/>
        <w:left w:val="none" w:sz="0" w:space="0" w:color="auto"/>
        <w:bottom w:val="none" w:sz="0" w:space="0" w:color="auto"/>
        <w:right w:val="none" w:sz="0" w:space="0" w:color="auto"/>
      </w:divBdr>
    </w:div>
    <w:div w:id="1021665451">
      <w:bodyDiv w:val="1"/>
      <w:marLeft w:val="0"/>
      <w:marRight w:val="0"/>
      <w:marTop w:val="0"/>
      <w:marBottom w:val="0"/>
      <w:divBdr>
        <w:top w:val="none" w:sz="0" w:space="0" w:color="auto"/>
        <w:left w:val="none" w:sz="0" w:space="0" w:color="auto"/>
        <w:bottom w:val="none" w:sz="0" w:space="0" w:color="auto"/>
        <w:right w:val="none" w:sz="0" w:space="0" w:color="auto"/>
      </w:divBdr>
    </w:div>
    <w:div w:id="1023552737">
      <w:bodyDiv w:val="1"/>
      <w:marLeft w:val="0"/>
      <w:marRight w:val="0"/>
      <w:marTop w:val="0"/>
      <w:marBottom w:val="0"/>
      <w:divBdr>
        <w:top w:val="none" w:sz="0" w:space="0" w:color="auto"/>
        <w:left w:val="none" w:sz="0" w:space="0" w:color="auto"/>
        <w:bottom w:val="none" w:sz="0" w:space="0" w:color="auto"/>
        <w:right w:val="none" w:sz="0" w:space="0" w:color="auto"/>
      </w:divBdr>
      <w:divsChild>
        <w:div w:id="1033384418">
          <w:marLeft w:val="0"/>
          <w:marRight w:val="0"/>
          <w:marTop w:val="0"/>
          <w:marBottom w:val="0"/>
          <w:divBdr>
            <w:top w:val="none" w:sz="0" w:space="0" w:color="auto"/>
            <w:left w:val="none" w:sz="0" w:space="0" w:color="auto"/>
            <w:bottom w:val="none" w:sz="0" w:space="0" w:color="auto"/>
            <w:right w:val="none" w:sz="0" w:space="0" w:color="auto"/>
          </w:divBdr>
          <w:divsChild>
            <w:div w:id="84771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14784">
      <w:bodyDiv w:val="1"/>
      <w:marLeft w:val="0"/>
      <w:marRight w:val="0"/>
      <w:marTop w:val="0"/>
      <w:marBottom w:val="0"/>
      <w:divBdr>
        <w:top w:val="none" w:sz="0" w:space="0" w:color="auto"/>
        <w:left w:val="none" w:sz="0" w:space="0" w:color="auto"/>
        <w:bottom w:val="none" w:sz="0" w:space="0" w:color="auto"/>
        <w:right w:val="none" w:sz="0" w:space="0" w:color="auto"/>
      </w:divBdr>
    </w:div>
    <w:div w:id="1025715255">
      <w:bodyDiv w:val="1"/>
      <w:marLeft w:val="0"/>
      <w:marRight w:val="0"/>
      <w:marTop w:val="0"/>
      <w:marBottom w:val="0"/>
      <w:divBdr>
        <w:top w:val="none" w:sz="0" w:space="0" w:color="auto"/>
        <w:left w:val="none" w:sz="0" w:space="0" w:color="auto"/>
        <w:bottom w:val="none" w:sz="0" w:space="0" w:color="auto"/>
        <w:right w:val="none" w:sz="0" w:space="0" w:color="auto"/>
      </w:divBdr>
    </w:div>
    <w:div w:id="1027487735">
      <w:bodyDiv w:val="1"/>
      <w:marLeft w:val="0"/>
      <w:marRight w:val="0"/>
      <w:marTop w:val="0"/>
      <w:marBottom w:val="0"/>
      <w:divBdr>
        <w:top w:val="none" w:sz="0" w:space="0" w:color="auto"/>
        <w:left w:val="none" w:sz="0" w:space="0" w:color="auto"/>
        <w:bottom w:val="none" w:sz="0" w:space="0" w:color="auto"/>
        <w:right w:val="none" w:sz="0" w:space="0" w:color="auto"/>
      </w:divBdr>
    </w:div>
    <w:div w:id="1030449975">
      <w:bodyDiv w:val="1"/>
      <w:marLeft w:val="0"/>
      <w:marRight w:val="0"/>
      <w:marTop w:val="0"/>
      <w:marBottom w:val="0"/>
      <w:divBdr>
        <w:top w:val="none" w:sz="0" w:space="0" w:color="auto"/>
        <w:left w:val="none" w:sz="0" w:space="0" w:color="auto"/>
        <w:bottom w:val="none" w:sz="0" w:space="0" w:color="auto"/>
        <w:right w:val="none" w:sz="0" w:space="0" w:color="auto"/>
      </w:divBdr>
    </w:div>
    <w:div w:id="1036390671">
      <w:bodyDiv w:val="1"/>
      <w:marLeft w:val="0"/>
      <w:marRight w:val="0"/>
      <w:marTop w:val="0"/>
      <w:marBottom w:val="0"/>
      <w:divBdr>
        <w:top w:val="none" w:sz="0" w:space="0" w:color="auto"/>
        <w:left w:val="none" w:sz="0" w:space="0" w:color="auto"/>
        <w:bottom w:val="none" w:sz="0" w:space="0" w:color="auto"/>
        <w:right w:val="none" w:sz="0" w:space="0" w:color="auto"/>
      </w:divBdr>
      <w:divsChild>
        <w:div w:id="1036464596">
          <w:marLeft w:val="0"/>
          <w:marRight w:val="0"/>
          <w:marTop w:val="0"/>
          <w:marBottom w:val="0"/>
          <w:divBdr>
            <w:top w:val="none" w:sz="0" w:space="0" w:color="auto"/>
            <w:left w:val="none" w:sz="0" w:space="0" w:color="auto"/>
            <w:bottom w:val="none" w:sz="0" w:space="0" w:color="auto"/>
            <w:right w:val="none" w:sz="0" w:space="0" w:color="auto"/>
          </w:divBdr>
          <w:divsChild>
            <w:div w:id="73200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3041">
      <w:bodyDiv w:val="1"/>
      <w:marLeft w:val="0"/>
      <w:marRight w:val="0"/>
      <w:marTop w:val="0"/>
      <w:marBottom w:val="0"/>
      <w:divBdr>
        <w:top w:val="none" w:sz="0" w:space="0" w:color="auto"/>
        <w:left w:val="none" w:sz="0" w:space="0" w:color="auto"/>
        <w:bottom w:val="none" w:sz="0" w:space="0" w:color="auto"/>
        <w:right w:val="none" w:sz="0" w:space="0" w:color="auto"/>
      </w:divBdr>
    </w:div>
    <w:div w:id="1043797171">
      <w:bodyDiv w:val="1"/>
      <w:marLeft w:val="0"/>
      <w:marRight w:val="0"/>
      <w:marTop w:val="0"/>
      <w:marBottom w:val="0"/>
      <w:divBdr>
        <w:top w:val="none" w:sz="0" w:space="0" w:color="auto"/>
        <w:left w:val="none" w:sz="0" w:space="0" w:color="auto"/>
        <w:bottom w:val="none" w:sz="0" w:space="0" w:color="auto"/>
        <w:right w:val="none" w:sz="0" w:space="0" w:color="auto"/>
      </w:divBdr>
    </w:div>
    <w:div w:id="1045564662">
      <w:bodyDiv w:val="1"/>
      <w:marLeft w:val="0"/>
      <w:marRight w:val="0"/>
      <w:marTop w:val="0"/>
      <w:marBottom w:val="0"/>
      <w:divBdr>
        <w:top w:val="none" w:sz="0" w:space="0" w:color="auto"/>
        <w:left w:val="none" w:sz="0" w:space="0" w:color="auto"/>
        <w:bottom w:val="none" w:sz="0" w:space="0" w:color="auto"/>
        <w:right w:val="none" w:sz="0" w:space="0" w:color="auto"/>
      </w:divBdr>
    </w:div>
    <w:div w:id="1057778737">
      <w:bodyDiv w:val="1"/>
      <w:marLeft w:val="0"/>
      <w:marRight w:val="0"/>
      <w:marTop w:val="0"/>
      <w:marBottom w:val="0"/>
      <w:divBdr>
        <w:top w:val="none" w:sz="0" w:space="0" w:color="auto"/>
        <w:left w:val="none" w:sz="0" w:space="0" w:color="auto"/>
        <w:bottom w:val="none" w:sz="0" w:space="0" w:color="auto"/>
        <w:right w:val="none" w:sz="0" w:space="0" w:color="auto"/>
      </w:divBdr>
    </w:div>
    <w:div w:id="1064638917">
      <w:bodyDiv w:val="1"/>
      <w:marLeft w:val="0"/>
      <w:marRight w:val="0"/>
      <w:marTop w:val="0"/>
      <w:marBottom w:val="0"/>
      <w:divBdr>
        <w:top w:val="none" w:sz="0" w:space="0" w:color="auto"/>
        <w:left w:val="none" w:sz="0" w:space="0" w:color="auto"/>
        <w:bottom w:val="none" w:sz="0" w:space="0" w:color="auto"/>
        <w:right w:val="none" w:sz="0" w:space="0" w:color="auto"/>
      </w:divBdr>
    </w:div>
    <w:div w:id="1066150502">
      <w:bodyDiv w:val="1"/>
      <w:marLeft w:val="0"/>
      <w:marRight w:val="0"/>
      <w:marTop w:val="0"/>
      <w:marBottom w:val="0"/>
      <w:divBdr>
        <w:top w:val="none" w:sz="0" w:space="0" w:color="auto"/>
        <w:left w:val="none" w:sz="0" w:space="0" w:color="auto"/>
        <w:bottom w:val="none" w:sz="0" w:space="0" w:color="auto"/>
        <w:right w:val="none" w:sz="0" w:space="0" w:color="auto"/>
      </w:divBdr>
    </w:div>
    <w:div w:id="1068193087">
      <w:bodyDiv w:val="1"/>
      <w:marLeft w:val="0"/>
      <w:marRight w:val="0"/>
      <w:marTop w:val="0"/>
      <w:marBottom w:val="0"/>
      <w:divBdr>
        <w:top w:val="none" w:sz="0" w:space="0" w:color="auto"/>
        <w:left w:val="none" w:sz="0" w:space="0" w:color="auto"/>
        <w:bottom w:val="none" w:sz="0" w:space="0" w:color="auto"/>
        <w:right w:val="none" w:sz="0" w:space="0" w:color="auto"/>
      </w:divBdr>
    </w:div>
    <w:div w:id="1075399867">
      <w:bodyDiv w:val="1"/>
      <w:marLeft w:val="0"/>
      <w:marRight w:val="0"/>
      <w:marTop w:val="0"/>
      <w:marBottom w:val="0"/>
      <w:divBdr>
        <w:top w:val="none" w:sz="0" w:space="0" w:color="auto"/>
        <w:left w:val="none" w:sz="0" w:space="0" w:color="auto"/>
        <w:bottom w:val="none" w:sz="0" w:space="0" w:color="auto"/>
        <w:right w:val="none" w:sz="0" w:space="0" w:color="auto"/>
      </w:divBdr>
    </w:div>
    <w:div w:id="1085034749">
      <w:bodyDiv w:val="1"/>
      <w:marLeft w:val="0"/>
      <w:marRight w:val="0"/>
      <w:marTop w:val="0"/>
      <w:marBottom w:val="0"/>
      <w:divBdr>
        <w:top w:val="none" w:sz="0" w:space="0" w:color="auto"/>
        <w:left w:val="none" w:sz="0" w:space="0" w:color="auto"/>
        <w:bottom w:val="none" w:sz="0" w:space="0" w:color="auto"/>
        <w:right w:val="none" w:sz="0" w:space="0" w:color="auto"/>
      </w:divBdr>
    </w:div>
    <w:div w:id="1087314421">
      <w:bodyDiv w:val="1"/>
      <w:marLeft w:val="0"/>
      <w:marRight w:val="0"/>
      <w:marTop w:val="0"/>
      <w:marBottom w:val="0"/>
      <w:divBdr>
        <w:top w:val="none" w:sz="0" w:space="0" w:color="auto"/>
        <w:left w:val="none" w:sz="0" w:space="0" w:color="auto"/>
        <w:bottom w:val="none" w:sz="0" w:space="0" w:color="auto"/>
        <w:right w:val="none" w:sz="0" w:space="0" w:color="auto"/>
      </w:divBdr>
    </w:div>
    <w:div w:id="1087844960">
      <w:bodyDiv w:val="1"/>
      <w:marLeft w:val="0"/>
      <w:marRight w:val="0"/>
      <w:marTop w:val="0"/>
      <w:marBottom w:val="0"/>
      <w:divBdr>
        <w:top w:val="none" w:sz="0" w:space="0" w:color="auto"/>
        <w:left w:val="none" w:sz="0" w:space="0" w:color="auto"/>
        <w:bottom w:val="none" w:sz="0" w:space="0" w:color="auto"/>
        <w:right w:val="none" w:sz="0" w:space="0" w:color="auto"/>
      </w:divBdr>
    </w:div>
    <w:div w:id="1096363151">
      <w:bodyDiv w:val="1"/>
      <w:marLeft w:val="0"/>
      <w:marRight w:val="0"/>
      <w:marTop w:val="0"/>
      <w:marBottom w:val="0"/>
      <w:divBdr>
        <w:top w:val="none" w:sz="0" w:space="0" w:color="auto"/>
        <w:left w:val="none" w:sz="0" w:space="0" w:color="auto"/>
        <w:bottom w:val="none" w:sz="0" w:space="0" w:color="auto"/>
        <w:right w:val="none" w:sz="0" w:space="0" w:color="auto"/>
      </w:divBdr>
      <w:divsChild>
        <w:div w:id="666640807">
          <w:marLeft w:val="0"/>
          <w:marRight w:val="0"/>
          <w:marTop w:val="0"/>
          <w:marBottom w:val="0"/>
          <w:divBdr>
            <w:top w:val="none" w:sz="0" w:space="0" w:color="auto"/>
            <w:left w:val="none" w:sz="0" w:space="0" w:color="auto"/>
            <w:bottom w:val="none" w:sz="0" w:space="0" w:color="auto"/>
            <w:right w:val="none" w:sz="0" w:space="0" w:color="auto"/>
          </w:divBdr>
          <w:divsChild>
            <w:div w:id="2684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71875">
      <w:bodyDiv w:val="1"/>
      <w:marLeft w:val="0"/>
      <w:marRight w:val="0"/>
      <w:marTop w:val="0"/>
      <w:marBottom w:val="0"/>
      <w:divBdr>
        <w:top w:val="none" w:sz="0" w:space="0" w:color="auto"/>
        <w:left w:val="none" w:sz="0" w:space="0" w:color="auto"/>
        <w:bottom w:val="none" w:sz="0" w:space="0" w:color="auto"/>
        <w:right w:val="none" w:sz="0" w:space="0" w:color="auto"/>
      </w:divBdr>
    </w:div>
    <w:div w:id="1099956854">
      <w:bodyDiv w:val="1"/>
      <w:marLeft w:val="0"/>
      <w:marRight w:val="0"/>
      <w:marTop w:val="0"/>
      <w:marBottom w:val="0"/>
      <w:divBdr>
        <w:top w:val="none" w:sz="0" w:space="0" w:color="auto"/>
        <w:left w:val="none" w:sz="0" w:space="0" w:color="auto"/>
        <w:bottom w:val="none" w:sz="0" w:space="0" w:color="auto"/>
        <w:right w:val="none" w:sz="0" w:space="0" w:color="auto"/>
      </w:divBdr>
    </w:div>
    <w:div w:id="1104299418">
      <w:bodyDiv w:val="1"/>
      <w:marLeft w:val="0"/>
      <w:marRight w:val="0"/>
      <w:marTop w:val="0"/>
      <w:marBottom w:val="0"/>
      <w:divBdr>
        <w:top w:val="none" w:sz="0" w:space="0" w:color="auto"/>
        <w:left w:val="none" w:sz="0" w:space="0" w:color="auto"/>
        <w:bottom w:val="none" w:sz="0" w:space="0" w:color="auto"/>
        <w:right w:val="none" w:sz="0" w:space="0" w:color="auto"/>
      </w:divBdr>
    </w:div>
    <w:div w:id="1105418849">
      <w:bodyDiv w:val="1"/>
      <w:marLeft w:val="0"/>
      <w:marRight w:val="0"/>
      <w:marTop w:val="0"/>
      <w:marBottom w:val="0"/>
      <w:divBdr>
        <w:top w:val="none" w:sz="0" w:space="0" w:color="auto"/>
        <w:left w:val="none" w:sz="0" w:space="0" w:color="auto"/>
        <w:bottom w:val="none" w:sz="0" w:space="0" w:color="auto"/>
        <w:right w:val="none" w:sz="0" w:space="0" w:color="auto"/>
      </w:divBdr>
    </w:div>
    <w:div w:id="1108157896">
      <w:bodyDiv w:val="1"/>
      <w:marLeft w:val="0"/>
      <w:marRight w:val="0"/>
      <w:marTop w:val="0"/>
      <w:marBottom w:val="0"/>
      <w:divBdr>
        <w:top w:val="none" w:sz="0" w:space="0" w:color="auto"/>
        <w:left w:val="none" w:sz="0" w:space="0" w:color="auto"/>
        <w:bottom w:val="none" w:sz="0" w:space="0" w:color="auto"/>
        <w:right w:val="none" w:sz="0" w:space="0" w:color="auto"/>
      </w:divBdr>
    </w:div>
    <w:div w:id="1111052007">
      <w:bodyDiv w:val="1"/>
      <w:marLeft w:val="0"/>
      <w:marRight w:val="0"/>
      <w:marTop w:val="0"/>
      <w:marBottom w:val="0"/>
      <w:divBdr>
        <w:top w:val="none" w:sz="0" w:space="0" w:color="auto"/>
        <w:left w:val="none" w:sz="0" w:space="0" w:color="auto"/>
        <w:bottom w:val="none" w:sz="0" w:space="0" w:color="auto"/>
        <w:right w:val="none" w:sz="0" w:space="0" w:color="auto"/>
      </w:divBdr>
    </w:div>
    <w:div w:id="1121415600">
      <w:bodyDiv w:val="1"/>
      <w:marLeft w:val="0"/>
      <w:marRight w:val="0"/>
      <w:marTop w:val="0"/>
      <w:marBottom w:val="0"/>
      <w:divBdr>
        <w:top w:val="none" w:sz="0" w:space="0" w:color="auto"/>
        <w:left w:val="none" w:sz="0" w:space="0" w:color="auto"/>
        <w:bottom w:val="none" w:sz="0" w:space="0" w:color="auto"/>
        <w:right w:val="none" w:sz="0" w:space="0" w:color="auto"/>
      </w:divBdr>
    </w:div>
    <w:div w:id="1122000828">
      <w:bodyDiv w:val="1"/>
      <w:marLeft w:val="0"/>
      <w:marRight w:val="0"/>
      <w:marTop w:val="0"/>
      <w:marBottom w:val="0"/>
      <w:divBdr>
        <w:top w:val="none" w:sz="0" w:space="0" w:color="auto"/>
        <w:left w:val="none" w:sz="0" w:space="0" w:color="auto"/>
        <w:bottom w:val="none" w:sz="0" w:space="0" w:color="auto"/>
        <w:right w:val="none" w:sz="0" w:space="0" w:color="auto"/>
      </w:divBdr>
    </w:div>
    <w:div w:id="1134981664">
      <w:bodyDiv w:val="1"/>
      <w:marLeft w:val="0"/>
      <w:marRight w:val="0"/>
      <w:marTop w:val="0"/>
      <w:marBottom w:val="0"/>
      <w:divBdr>
        <w:top w:val="none" w:sz="0" w:space="0" w:color="auto"/>
        <w:left w:val="none" w:sz="0" w:space="0" w:color="auto"/>
        <w:bottom w:val="none" w:sz="0" w:space="0" w:color="auto"/>
        <w:right w:val="none" w:sz="0" w:space="0" w:color="auto"/>
      </w:divBdr>
    </w:div>
    <w:div w:id="1137725147">
      <w:bodyDiv w:val="1"/>
      <w:marLeft w:val="0"/>
      <w:marRight w:val="0"/>
      <w:marTop w:val="0"/>
      <w:marBottom w:val="0"/>
      <w:divBdr>
        <w:top w:val="none" w:sz="0" w:space="0" w:color="auto"/>
        <w:left w:val="none" w:sz="0" w:space="0" w:color="auto"/>
        <w:bottom w:val="none" w:sz="0" w:space="0" w:color="auto"/>
        <w:right w:val="none" w:sz="0" w:space="0" w:color="auto"/>
      </w:divBdr>
    </w:div>
    <w:div w:id="1141382939">
      <w:bodyDiv w:val="1"/>
      <w:marLeft w:val="0"/>
      <w:marRight w:val="0"/>
      <w:marTop w:val="0"/>
      <w:marBottom w:val="0"/>
      <w:divBdr>
        <w:top w:val="none" w:sz="0" w:space="0" w:color="auto"/>
        <w:left w:val="none" w:sz="0" w:space="0" w:color="auto"/>
        <w:bottom w:val="none" w:sz="0" w:space="0" w:color="auto"/>
        <w:right w:val="none" w:sz="0" w:space="0" w:color="auto"/>
      </w:divBdr>
    </w:div>
    <w:div w:id="1141725181">
      <w:bodyDiv w:val="1"/>
      <w:marLeft w:val="0"/>
      <w:marRight w:val="0"/>
      <w:marTop w:val="0"/>
      <w:marBottom w:val="0"/>
      <w:divBdr>
        <w:top w:val="none" w:sz="0" w:space="0" w:color="auto"/>
        <w:left w:val="none" w:sz="0" w:space="0" w:color="auto"/>
        <w:bottom w:val="none" w:sz="0" w:space="0" w:color="auto"/>
        <w:right w:val="none" w:sz="0" w:space="0" w:color="auto"/>
      </w:divBdr>
    </w:div>
    <w:div w:id="1145778831">
      <w:bodyDiv w:val="1"/>
      <w:marLeft w:val="0"/>
      <w:marRight w:val="0"/>
      <w:marTop w:val="0"/>
      <w:marBottom w:val="0"/>
      <w:divBdr>
        <w:top w:val="none" w:sz="0" w:space="0" w:color="auto"/>
        <w:left w:val="none" w:sz="0" w:space="0" w:color="auto"/>
        <w:bottom w:val="none" w:sz="0" w:space="0" w:color="auto"/>
        <w:right w:val="none" w:sz="0" w:space="0" w:color="auto"/>
      </w:divBdr>
    </w:div>
    <w:div w:id="1148595685">
      <w:bodyDiv w:val="1"/>
      <w:marLeft w:val="0"/>
      <w:marRight w:val="0"/>
      <w:marTop w:val="0"/>
      <w:marBottom w:val="0"/>
      <w:divBdr>
        <w:top w:val="none" w:sz="0" w:space="0" w:color="auto"/>
        <w:left w:val="none" w:sz="0" w:space="0" w:color="auto"/>
        <w:bottom w:val="none" w:sz="0" w:space="0" w:color="auto"/>
        <w:right w:val="none" w:sz="0" w:space="0" w:color="auto"/>
      </w:divBdr>
    </w:div>
    <w:div w:id="1150948843">
      <w:bodyDiv w:val="1"/>
      <w:marLeft w:val="0"/>
      <w:marRight w:val="0"/>
      <w:marTop w:val="0"/>
      <w:marBottom w:val="0"/>
      <w:divBdr>
        <w:top w:val="none" w:sz="0" w:space="0" w:color="auto"/>
        <w:left w:val="none" w:sz="0" w:space="0" w:color="auto"/>
        <w:bottom w:val="none" w:sz="0" w:space="0" w:color="auto"/>
        <w:right w:val="none" w:sz="0" w:space="0" w:color="auto"/>
      </w:divBdr>
    </w:div>
    <w:div w:id="1152912003">
      <w:bodyDiv w:val="1"/>
      <w:marLeft w:val="0"/>
      <w:marRight w:val="0"/>
      <w:marTop w:val="0"/>
      <w:marBottom w:val="0"/>
      <w:divBdr>
        <w:top w:val="none" w:sz="0" w:space="0" w:color="auto"/>
        <w:left w:val="none" w:sz="0" w:space="0" w:color="auto"/>
        <w:bottom w:val="none" w:sz="0" w:space="0" w:color="auto"/>
        <w:right w:val="none" w:sz="0" w:space="0" w:color="auto"/>
      </w:divBdr>
    </w:div>
    <w:div w:id="1157458946">
      <w:bodyDiv w:val="1"/>
      <w:marLeft w:val="0"/>
      <w:marRight w:val="0"/>
      <w:marTop w:val="0"/>
      <w:marBottom w:val="0"/>
      <w:divBdr>
        <w:top w:val="none" w:sz="0" w:space="0" w:color="auto"/>
        <w:left w:val="none" w:sz="0" w:space="0" w:color="auto"/>
        <w:bottom w:val="none" w:sz="0" w:space="0" w:color="auto"/>
        <w:right w:val="none" w:sz="0" w:space="0" w:color="auto"/>
      </w:divBdr>
    </w:div>
    <w:div w:id="1158036985">
      <w:bodyDiv w:val="1"/>
      <w:marLeft w:val="0"/>
      <w:marRight w:val="0"/>
      <w:marTop w:val="0"/>
      <w:marBottom w:val="0"/>
      <w:divBdr>
        <w:top w:val="none" w:sz="0" w:space="0" w:color="auto"/>
        <w:left w:val="none" w:sz="0" w:space="0" w:color="auto"/>
        <w:bottom w:val="none" w:sz="0" w:space="0" w:color="auto"/>
        <w:right w:val="none" w:sz="0" w:space="0" w:color="auto"/>
      </w:divBdr>
    </w:div>
    <w:div w:id="1162547645">
      <w:bodyDiv w:val="1"/>
      <w:marLeft w:val="0"/>
      <w:marRight w:val="0"/>
      <w:marTop w:val="0"/>
      <w:marBottom w:val="0"/>
      <w:divBdr>
        <w:top w:val="none" w:sz="0" w:space="0" w:color="auto"/>
        <w:left w:val="none" w:sz="0" w:space="0" w:color="auto"/>
        <w:bottom w:val="none" w:sz="0" w:space="0" w:color="auto"/>
        <w:right w:val="none" w:sz="0" w:space="0" w:color="auto"/>
      </w:divBdr>
    </w:div>
    <w:div w:id="1168254289">
      <w:bodyDiv w:val="1"/>
      <w:marLeft w:val="0"/>
      <w:marRight w:val="0"/>
      <w:marTop w:val="0"/>
      <w:marBottom w:val="0"/>
      <w:divBdr>
        <w:top w:val="none" w:sz="0" w:space="0" w:color="auto"/>
        <w:left w:val="none" w:sz="0" w:space="0" w:color="auto"/>
        <w:bottom w:val="none" w:sz="0" w:space="0" w:color="auto"/>
        <w:right w:val="none" w:sz="0" w:space="0" w:color="auto"/>
      </w:divBdr>
    </w:div>
    <w:div w:id="1174035473">
      <w:bodyDiv w:val="1"/>
      <w:marLeft w:val="0"/>
      <w:marRight w:val="0"/>
      <w:marTop w:val="0"/>
      <w:marBottom w:val="0"/>
      <w:divBdr>
        <w:top w:val="none" w:sz="0" w:space="0" w:color="auto"/>
        <w:left w:val="none" w:sz="0" w:space="0" w:color="auto"/>
        <w:bottom w:val="none" w:sz="0" w:space="0" w:color="auto"/>
        <w:right w:val="none" w:sz="0" w:space="0" w:color="auto"/>
      </w:divBdr>
    </w:div>
    <w:div w:id="1175415877">
      <w:bodyDiv w:val="1"/>
      <w:marLeft w:val="0"/>
      <w:marRight w:val="0"/>
      <w:marTop w:val="0"/>
      <w:marBottom w:val="0"/>
      <w:divBdr>
        <w:top w:val="none" w:sz="0" w:space="0" w:color="auto"/>
        <w:left w:val="none" w:sz="0" w:space="0" w:color="auto"/>
        <w:bottom w:val="none" w:sz="0" w:space="0" w:color="auto"/>
        <w:right w:val="none" w:sz="0" w:space="0" w:color="auto"/>
      </w:divBdr>
    </w:div>
    <w:div w:id="1182355043">
      <w:bodyDiv w:val="1"/>
      <w:marLeft w:val="0"/>
      <w:marRight w:val="0"/>
      <w:marTop w:val="0"/>
      <w:marBottom w:val="0"/>
      <w:divBdr>
        <w:top w:val="none" w:sz="0" w:space="0" w:color="auto"/>
        <w:left w:val="none" w:sz="0" w:space="0" w:color="auto"/>
        <w:bottom w:val="none" w:sz="0" w:space="0" w:color="auto"/>
        <w:right w:val="none" w:sz="0" w:space="0" w:color="auto"/>
      </w:divBdr>
    </w:div>
    <w:div w:id="1183937090">
      <w:bodyDiv w:val="1"/>
      <w:marLeft w:val="0"/>
      <w:marRight w:val="0"/>
      <w:marTop w:val="0"/>
      <w:marBottom w:val="0"/>
      <w:divBdr>
        <w:top w:val="none" w:sz="0" w:space="0" w:color="auto"/>
        <w:left w:val="none" w:sz="0" w:space="0" w:color="auto"/>
        <w:bottom w:val="none" w:sz="0" w:space="0" w:color="auto"/>
        <w:right w:val="none" w:sz="0" w:space="0" w:color="auto"/>
      </w:divBdr>
    </w:div>
    <w:div w:id="1184396673">
      <w:bodyDiv w:val="1"/>
      <w:marLeft w:val="0"/>
      <w:marRight w:val="0"/>
      <w:marTop w:val="0"/>
      <w:marBottom w:val="0"/>
      <w:divBdr>
        <w:top w:val="none" w:sz="0" w:space="0" w:color="auto"/>
        <w:left w:val="none" w:sz="0" w:space="0" w:color="auto"/>
        <w:bottom w:val="none" w:sz="0" w:space="0" w:color="auto"/>
        <w:right w:val="none" w:sz="0" w:space="0" w:color="auto"/>
      </w:divBdr>
    </w:div>
    <w:div w:id="1193885708">
      <w:bodyDiv w:val="1"/>
      <w:marLeft w:val="0"/>
      <w:marRight w:val="0"/>
      <w:marTop w:val="0"/>
      <w:marBottom w:val="0"/>
      <w:divBdr>
        <w:top w:val="none" w:sz="0" w:space="0" w:color="auto"/>
        <w:left w:val="none" w:sz="0" w:space="0" w:color="auto"/>
        <w:bottom w:val="none" w:sz="0" w:space="0" w:color="auto"/>
        <w:right w:val="none" w:sz="0" w:space="0" w:color="auto"/>
      </w:divBdr>
    </w:div>
    <w:div w:id="1194735622">
      <w:bodyDiv w:val="1"/>
      <w:marLeft w:val="0"/>
      <w:marRight w:val="0"/>
      <w:marTop w:val="0"/>
      <w:marBottom w:val="0"/>
      <w:divBdr>
        <w:top w:val="none" w:sz="0" w:space="0" w:color="auto"/>
        <w:left w:val="none" w:sz="0" w:space="0" w:color="auto"/>
        <w:bottom w:val="none" w:sz="0" w:space="0" w:color="auto"/>
        <w:right w:val="none" w:sz="0" w:space="0" w:color="auto"/>
      </w:divBdr>
    </w:div>
    <w:div w:id="1201556547">
      <w:bodyDiv w:val="1"/>
      <w:marLeft w:val="0"/>
      <w:marRight w:val="0"/>
      <w:marTop w:val="0"/>
      <w:marBottom w:val="0"/>
      <w:divBdr>
        <w:top w:val="none" w:sz="0" w:space="0" w:color="auto"/>
        <w:left w:val="none" w:sz="0" w:space="0" w:color="auto"/>
        <w:bottom w:val="none" w:sz="0" w:space="0" w:color="auto"/>
        <w:right w:val="none" w:sz="0" w:space="0" w:color="auto"/>
      </w:divBdr>
    </w:div>
    <w:div w:id="1201891836">
      <w:bodyDiv w:val="1"/>
      <w:marLeft w:val="0"/>
      <w:marRight w:val="0"/>
      <w:marTop w:val="0"/>
      <w:marBottom w:val="0"/>
      <w:divBdr>
        <w:top w:val="none" w:sz="0" w:space="0" w:color="auto"/>
        <w:left w:val="none" w:sz="0" w:space="0" w:color="auto"/>
        <w:bottom w:val="none" w:sz="0" w:space="0" w:color="auto"/>
        <w:right w:val="none" w:sz="0" w:space="0" w:color="auto"/>
      </w:divBdr>
    </w:div>
    <w:div w:id="1205825480">
      <w:bodyDiv w:val="1"/>
      <w:marLeft w:val="0"/>
      <w:marRight w:val="0"/>
      <w:marTop w:val="0"/>
      <w:marBottom w:val="0"/>
      <w:divBdr>
        <w:top w:val="none" w:sz="0" w:space="0" w:color="auto"/>
        <w:left w:val="none" w:sz="0" w:space="0" w:color="auto"/>
        <w:bottom w:val="none" w:sz="0" w:space="0" w:color="auto"/>
        <w:right w:val="none" w:sz="0" w:space="0" w:color="auto"/>
      </w:divBdr>
    </w:div>
    <w:div w:id="1209487240">
      <w:bodyDiv w:val="1"/>
      <w:marLeft w:val="0"/>
      <w:marRight w:val="0"/>
      <w:marTop w:val="0"/>
      <w:marBottom w:val="0"/>
      <w:divBdr>
        <w:top w:val="none" w:sz="0" w:space="0" w:color="auto"/>
        <w:left w:val="none" w:sz="0" w:space="0" w:color="auto"/>
        <w:bottom w:val="none" w:sz="0" w:space="0" w:color="auto"/>
        <w:right w:val="none" w:sz="0" w:space="0" w:color="auto"/>
      </w:divBdr>
    </w:div>
    <w:div w:id="1212881074">
      <w:bodyDiv w:val="1"/>
      <w:marLeft w:val="0"/>
      <w:marRight w:val="0"/>
      <w:marTop w:val="0"/>
      <w:marBottom w:val="0"/>
      <w:divBdr>
        <w:top w:val="none" w:sz="0" w:space="0" w:color="auto"/>
        <w:left w:val="none" w:sz="0" w:space="0" w:color="auto"/>
        <w:bottom w:val="none" w:sz="0" w:space="0" w:color="auto"/>
        <w:right w:val="none" w:sz="0" w:space="0" w:color="auto"/>
      </w:divBdr>
    </w:div>
    <w:div w:id="1214347622">
      <w:bodyDiv w:val="1"/>
      <w:marLeft w:val="0"/>
      <w:marRight w:val="0"/>
      <w:marTop w:val="0"/>
      <w:marBottom w:val="0"/>
      <w:divBdr>
        <w:top w:val="none" w:sz="0" w:space="0" w:color="auto"/>
        <w:left w:val="none" w:sz="0" w:space="0" w:color="auto"/>
        <w:bottom w:val="none" w:sz="0" w:space="0" w:color="auto"/>
        <w:right w:val="none" w:sz="0" w:space="0" w:color="auto"/>
      </w:divBdr>
    </w:div>
    <w:div w:id="1222062084">
      <w:bodyDiv w:val="1"/>
      <w:marLeft w:val="0"/>
      <w:marRight w:val="0"/>
      <w:marTop w:val="0"/>
      <w:marBottom w:val="0"/>
      <w:divBdr>
        <w:top w:val="none" w:sz="0" w:space="0" w:color="auto"/>
        <w:left w:val="none" w:sz="0" w:space="0" w:color="auto"/>
        <w:bottom w:val="none" w:sz="0" w:space="0" w:color="auto"/>
        <w:right w:val="none" w:sz="0" w:space="0" w:color="auto"/>
      </w:divBdr>
    </w:div>
    <w:div w:id="1228228205">
      <w:bodyDiv w:val="1"/>
      <w:marLeft w:val="0"/>
      <w:marRight w:val="0"/>
      <w:marTop w:val="0"/>
      <w:marBottom w:val="0"/>
      <w:divBdr>
        <w:top w:val="none" w:sz="0" w:space="0" w:color="auto"/>
        <w:left w:val="none" w:sz="0" w:space="0" w:color="auto"/>
        <w:bottom w:val="none" w:sz="0" w:space="0" w:color="auto"/>
        <w:right w:val="none" w:sz="0" w:space="0" w:color="auto"/>
      </w:divBdr>
    </w:div>
    <w:div w:id="1229144386">
      <w:bodyDiv w:val="1"/>
      <w:marLeft w:val="0"/>
      <w:marRight w:val="0"/>
      <w:marTop w:val="0"/>
      <w:marBottom w:val="0"/>
      <w:divBdr>
        <w:top w:val="none" w:sz="0" w:space="0" w:color="auto"/>
        <w:left w:val="none" w:sz="0" w:space="0" w:color="auto"/>
        <w:bottom w:val="none" w:sz="0" w:space="0" w:color="auto"/>
        <w:right w:val="none" w:sz="0" w:space="0" w:color="auto"/>
      </w:divBdr>
    </w:div>
    <w:div w:id="1246721153">
      <w:bodyDiv w:val="1"/>
      <w:marLeft w:val="0"/>
      <w:marRight w:val="0"/>
      <w:marTop w:val="0"/>
      <w:marBottom w:val="0"/>
      <w:divBdr>
        <w:top w:val="none" w:sz="0" w:space="0" w:color="auto"/>
        <w:left w:val="none" w:sz="0" w:space="0" w:color="auto"/>
        <w:bottom w:val="none" w:sz="0" w:space="0" w:color="auto"/>
        <w:right w:val="none" w:sz="0" w:space="0" w:color="auto"/>
      </w:divBdr>
    </w:div>
    <w:div w:id="1246920489">
      <w:bodyDiv w:val="1"/>
      <w:marLeft w:val="0"/>
      <w:marRight w:val="0"/>
      <w:marTop w:val="0"/>
      <w:marBottom w:val="0"/>
      <w:divBdr>
        <w:top w:val="none" w:sz="0" w:space="0" w:color="auto"/>
        <w:left w:val="none" w:sz="0" w:space="0" w:color="auto"/>
        <w:bottom w:val="none" w:sz="0" w:space="0" w:color="auto"/>
        <w:right w:val="none" w:sz="0" w:space="0" w:color="auto"/>
      </w:divBdr>
    </w:div>
    <w:div w:id="1247224907">
      <w:bodyDiv w:val="1"/>
      <w:marLeft w:val="0"/>
      <w:marRight w:val="0"/>
      <w:marTop w:val="0"/>
      <w:marBottom w:val="0"/>
      <w:divBdr>
        <w:top w:val="none" w:sz="0" w:space="0" w:color="auto"/>
        <w:left w:val="none" w:sz="0" w:space="0" w:color="auto"/>
        <w:bottom w:val="none" w:sz="0" w:space="0" w:color="auto"/>
        <w:right w:val="none" w:sz="0" w:space="0" w:color="auto"/>
      </w:divBdr>
    </w:div>
    <w:div w:id="1248076013">
      <w:bodyDiv w:val="1"/>
      <w:marLeft w:val="0"/>
      <w:marRight w:val="0"/>
      <w:marTop w:val="0"/>
      <w:marBottom w:val="0"/>
      <w:divBdr>
        <w:top w:val="none" w:sz="0" w:space="0" w:color="auto"/>
        <w:left w:val="none" w:sz="0" w:space="0" w:color="auto"/>
        <w:bottom w:val="none" w:sz="0" w:space="0" w:color="auto"/>
        <w:right w:val="none" w:sz="0" w:space="0" w:color="auto"/>
      </w:divBdr>
    </w:div>
    <w:div w:id="1251430841">
      <w:bodyDiv w:val="1"/>
      <w:marLeft w:val="0"/>
      <w:marRight w:val="0"/>
      <w:marTop w:val="0"/>
      <w:marBottom w:val="0"/>
      <w:divBdr>
        <w:top w:val="none" w:sz="0" w:space="0" w:color="auto"/>
        <w:left w:val="none" w:sz="0" w:space="0" w:color="auto"/>
        <w:bottom w:val="none" w:sz="0" w:space="0" w:color="auto"/>
        <w:right w:val="none" w:sz="0" w:space="0" w:color="auto"/>
      </w:divBdr>
    </w:div>
    <w:div w:id="1263221198">
      <w:bodyDiv w:val="1"/>
      <w:marLeft w:val="0"/>
      <w:marRight w:val="0"/>
      <w:marTop w:val="0"/>
      <w:marBottom w:val="0"/>
      <w:divBdr>
        <w:top w:val="none" w:sz="0" w:space="0" w:color="auto"/>
        <w:left w:val="none" w:sz="0" w:space="0" w:color="auto"/>
        <w:bottom w:val="none" w:sz="0" w:space="0" w:color="auto"/>
        <w:right w:val="none" w:sz="0" w:space="0" w:color="auto"/>
      </w:divBdr>
      <w:divsChild>
        <w:div w:id="48379349">
          <w:marLeft w:val="0"/>
          <w:marRight w:val="0"/>
          <w:marTop w:val="0"/>
          <w:marBottom w:val="0"/>
          <w:divBdr>
            <w:top w:val="none" w:sz="0" w:space="0" w:color="auto"/>
            <w:left w:val="none" w:sz="0" w:space="0" w:color="auto"/>
            <w:bottom w:val="none" w:sz="0" w:space="0" w:color="auto"/>
            <w:right w:val="none" w:sz="0" w:space="0" w:color="auto"/>
          </w:divBdr>
          <w:divsChild>
            <w:div w:id="1121847940">
              <w:marLeft w:val="0"/>
              <w:marRight w:val="0"/>
              <w:marTop w:val="0"/>
              <w:marBottom w:val="0"/>
              <w:divBdr>
                <w:top w:val="none" w:sz="0" w:space="0" w:color="auto"/>
                <w:left w:val="none" w:sz="0" w:space="0" w:color="auto"/>
                <w:bottom w:val="none" w:sz="0" w:space="0" w:color="auto"/>
                <w:right w:val="none" w:sz="0" w:space="0" w:color="auto"/>
              </w:divBdr>
              <w:divsChild>
                <w:div w:id="1863467745">
                  <w:marLeft w:val="0"/>
                  <w:marRight w:val="0"/>
                  <w:marTop w:val="0"/>
                  <w:marBottom w:val="0"/>
                  <w:divBdr>
                    <w:top w:val="none" w:sz="0" w:space="0" w:color="auto"/>
                    <w:left w:val="none" w:sz="0" w:space="0" w:color="auto"/>
                    <w:bottom w:val="none" w:sz="0" w:space="0" w:color="auto"/>
                    <w:right w:val="none" w:sz="0" w:space="0" w:color="auto"/>
                  </w:divBdr>
                  <w:divsChild>
                    <w:div w:id="454258091">
                      <w:marLeft w:val="0"/>
                      <w:marRight w:val="0"/>
                      <w:marTop w:val="0"/>
                      <w:marBottom w:val="0"/>
                      <w:divBdr>
                        <w:top w:val="none" w:sz="0" w:space="0" w:color="auto"/>
                        <w:left w:val="none" w:sz="0" w:space="0" w:color="auto"/>
                        <w:bottom w:val="none" w:sz="0" w:space="0" w:color="auto"/>
                        <w:right w:val="none" w:sz="0" w:space="0" w:color="auto"/>
                      </w:divBdr>
                      <w:divsChild>
                        <w:div w:id="38695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90497">
          <w:marLeft w:val="0"/>
          <w:marRight w:val="0"/>
          <w:marTop w:val="0"/>
          <w:marBottom w:val="0"/>
          <w:divBdr>
            <w:top w:val="none" w:sz="0" w:space="0" w:color="auto"/>
            <w:left w:val="none" w:sz="0" w:space="0" w:color="auto"/>
            <w:bottom w:val="none" w:sz="0" w:space="0" w:color="auto"/>
            <w:right w:val="none" w:sz="0" w:space="0" w:color="auto"/>
          </w:divBdr>
          <w:divsChild>
            <w:div w:id="288901970">
              <w:marLeft w:val="0"/>
              <w:marRight w:val="0"/>
              <w:marTop w:val="0"/>
              <w:marBottom w:val="0"/>
              <w:divBdr>
                <w:top w:val="none" w:sz="0" w:space="0" w:color="auto"/>
                <w:left w:val="none" w:sz="0" w:space="0" w:color="auto"/>
                <w:bottom w:val="none" w:sz="0" w:space="0" w:color="auto"/>
                <w:right w:val="none" w:sz="0" w:space="0" w:color="auto"/>
              </w:divBdr>
              <w:divsChild>
                <w:div w:id="1504391922">
                  <w:marLeft w:val="0"/>
                  <w:marRight w:val="0"/>
                  <w:marTop w:val="0"/>
                  <w:marBottom w:val="0"/>
                  <w:divBdr>
                    <w:top w:val="none" w:sz="0" w:space="0" w:color="auto"/>
                    <w:left w:val="none" w:sz="0" w:space="0" w:color="auto"/>
                    <w:bottom w:val="none" w:sz="0" w:space="0" w:color="auto"/>
                    <w:right w:val="none" w:sz="0" w:space="0" w:color="auto"/>
                  </w:divBdr>
                  <w:divsChild>
                    <w:div w:id="11736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7069">
          <w:marLeft w:val="0"/>
          <w:marRight w:val="0"/>
          <w:marTop w:val="0"/>
          <w:marBottom w:val="0"/>
          <w:divBdr>
            <w:top w:val="none" w:sz="0" w:space="0" w:color="auto"/>
            <w:left w:val="none" w:sz="0" w:space="0" w:color="auto"/>
            <w:bottom w:val="none" w:sz="0" w:space="0" w:color="auto"/>
            <w:right w:val="none" w:sz="0" w:space="0" w:color="auto"/>
          </w:divBdr>
          <w:divsChild>
            <w:div w:id="381027476">
              <w:marLeft w:val="0"/>
              <w:marRight w:val="0"/>
              <w:marTop w:val="0"/>
              <w:marBottom w:val="0"/>
              <w:divBdr>
                <w:top w:val="none" w:sz="0" w:space="0" w:color="auto"/>
                <w:left w:val="none" w:sz="0" w:space="0" w:color="auto"/>
                <w:bottom w:val="none" w:sz="0" w:space="0" w:color="auto"/>
                <w:right w:val="none" w:sz="0" w:space="0" w:color="auto"/>
              </w:divBdr>
              <w:divsChild>
                <w:div w:id="1819222112">
                  <w:marLeft w:val="0"/>
                  <w:marRight w:val="0"/>
                  <w:marTop w:val="0"/>
                  <w:marBottom w:val="0"/>
                  <w:divBdr>
                    <w:top w:val="none" w:sz="0" w:space="0" w:color="auto"/>
                    <w:left w:val="none" w:sz="0" w:space="0" w:color="auto"/>
                    <w:bottom w:val="none" w:sz="0" w:space="0" w:color="auto"/>
                    <w:right w:val="none" w:sz="0" w:space="0" w:color="auto"/>
                  </w:divBdr>
                  <w:divsChild>
                    <w:div w:id="2601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14722">
          <w:marLeft w:val="0"/>
          <w:marRight w:val="0"/>
          <w:marTop w:val="0"/>
          <w:marBottom w:val="0"/>
          <w:divBdr>
            <w:top w:val="none" w:sz="0" w:space="0" w:color="auto"/>
            <w:left w:val="none" w:sz="0" w:space="0" w:color="auto"/>
            <w:bottom w:val="none" w:sz="0" w:space="0" w:color="auto"/>
            <w:right w:val="none" w:sz="0" w:space="0" w:color="auto"/>
          </w:divBdr>
          <w:divsChild>
            <w:div w:id="433290130">
              <w:marLeft w:val="0"/>
              <w:marRight w:val="0"/>
              <w:marTop w:val="0"/>
              <w:marBottom w:val="0"/>
              <w:divBdr>
                <w:top w:val="none" w:sz="0" w:space="0" w:color="auto"/>
                <w:left w:val="none" w:sz="0" w:space="0" w:color="auto"/>
                <w:bottom w:val="none" w:sz="0" w:space="0" w:color="auto"/>
                <w:right w:val="none" w:sz="0" w:space="0" w:color="auto"/>
              </w:divBdr>
              <w:divsChild>
                <w:div w:id="998656106">
                  <w:marLeft w:val="0"/>
                  <w:marRight w:val="0"/>
                  <w:marTop w:val="0"/>
                  <w:marBottom w:val="0"/>
                  <w:divBdr>
                    <w:top w:val="none" w:sz="0" w:space="0" w:color="auto"/>
                    <w:left w:val="none" w:sz="0" w:space="0" w:color="auto"/>
                    <w:bottom w:val="none" w:sz="0" w:space="0" w:color="auto"/>
                    <w:right w:val="none" w:sz="0" w:space="0" w:color="auto"/>
                  </w:divBdr>
                </w:div>
                <w:div w:id="1063137021">
                  <w:marLeft w:val="0"/>
                  <w:marRight w:val="0"/>
                  <w:marTop w:val="0"/>
                  <w:marBottom w:val="0"/>
                  <w:divBdr>
                    <w:top w:val="none" w:sz="0" w:space="0" w:color="auto"/>
                    <w:left w:val="none" w:sz="0" w:space="0" w:color="auto"/>
                    <w:bottom w:val="none" w:sz="0" w:space="0" w:color="auto"/>
                    <w:right w:val="none" w:sz="0" w:space="0" w:color="auto"/>
                  </w:divBdr>
                  <w:divsChild>
                    <w:div w:id="9495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53503">
          <w:marLeft w:val="0"/>
          <w:marRight w:val="0"/>
          <w:marTop w:val="0"/>
          <w:marBottom w:val="0"/>
          <w:divBdr>
            <w:top w:val="none" w:sz="0" w:space="0" w:color="auto"/>
            <w:left w:val="none" w:sz="0" w:space="0" w:color="auto"/>
            <w:bottom w:val="none" w:sz="0" w:space="0" w:color="auto"/>
            <w:right w:val="none" w:sz="0" w:space="0" w:color="auto"/>
          </w:divBdr>
          <w:divsChild>
            <w:div w:id="46732952">
              <w:marLeft w:val="0"/>
              <w:marRight w:val="0"/>
              <w:marTop w:val="0"/>
              <w:marBottom w:val="0"/>
              <w:divBdr>
                <w:top w:val="none" w:sz="0" w:space="0" w:color="auto"/>
                <w:left w:val="none" w:sz="0" w:space="0" w:color="auto"/>
                <w:bottom w:val="none" w:sz="0" w:space="0" w:color="auto"/>
                <w:right w:val="none" w:sz="0" w:space="0" w:color="auto"/>
              </w:divBdr>
              <w:divsChild>
                <w:div w:id="2129273375">
                  <w:marLeft w:val="0"/>
                  <w:marRight w:val="0"/>
                  <w:marTop w:val="0"/>
                  <w:marBottom w:val="0"/>
                  <w:divBdr>
                    <w:top w:val="none" w:sz="0" w:space="0" w:color="auto"/>
                    <w:left w:val="none" w:sz="0" w:space="0" w:color="auto"/>
                    <w:bottom w:val="none" w:sz="0" w:space="0" w:color="auto"/>
                    <w:right w:val="none" w:sz="0" w:space="0" w:color="auto"/>
                  </w:divBdr>
                  <w:divsChild>
                    <w:div w:id="5950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3656">
          <w:marLeft w:val="0"/>
          <w:marRight w:val="0"/>
          <w:marTop w:val="0"/>
          <w:marBottom w:val="0"/>
          <w:divBdr>
            <w:top w:val="none" w:sz="0" w:space="0" w:color="auto"/>
            <w:left w:val="none" w:sz="0" w:space="0" w:color="auto"/>
            <w:bottom w:val="none" w:sz="0" w:space="0" w:color="auto"/>
            <w:right w:val="none" w:sz="0" w:space="0" w:color="auto"/>
          </w:divBdr>
          <w:divsChild>
            <w:div w:id="1056049983">
              <w:marLeft w:val="0"/>
              <w:marRight w:val="0"/>
              <w:marTop w:val="0"/>
              <w:marBottom w:val="0"/>
              <w:divBdr>
                <w:top w:val="none" w:sz="0" w:space="0" w:color="auto"/>
                <w:left w:val="none" w:sz="0" w:space="0" w:color="auto"/>
                <w:bottom w:val="none" w:sz="0" w:space="0" w:color="auto"/>
                <w:right w:val="none" w:sz="0" w:space="0" w:color="auto"/>
              </w:divBdr>
              <w:divsChild>
                <w:div w:id="1512986151">
                  <w:marLeft w:val="0"/>
                  <w:marRight w:val="0"/>
                  <w:marTop w:val="0"/>
                  <w:marBottom w:val="0"/>
                  <w:divBdr>
                    <w:top w:val="none" w:sz="0" w:space="0" w:color="auto"/>
                    <w:left w:val="none" w:sz="0" w:space="0" w:color="auto"/>
                    <w:bottom w:val="none" w:sz="0" w:space="0" w:color="auto"/>
                    <w:right w:val="none" w:sz="0" w:space="0" w:color="auto"/>
                  </w:divBdr>
                  <w:divsChild>
                    <w:div w:id="7663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94572">
          <w:marLeft w:val="0"/>
          <w:marRight w:val="0"/>
          <w:marTop w:val="0"/>
          <w:marBottom w:val="0"/>
          <w:divBdr>
            <w:top w:val="none" w:sz="0" w:space="0" w:color="auto"/>
            <w:left w:val="none" w:sz="0" w:space="0" w:color="auto"/>
            <w:bottom w:val="none" w:sz="0" w:space="0" w:color="auto"/>
            <w:right w:val="none" w:sz="0" w:space="0" w:color="auto"/>
          </w:divBdr>
          <w:divsChild>
            <w:div w:id="1324700147">
              <w:marLeft w:val="0"/>
              <w:marRight w:val="0"/>
              <w:marTop w:val="0"/>
              <w:marBottom w:val="0"/>
              <w:divBdr>
                <w:top w:val="none" w:sz="0" w:space="0" w:color="auto"/>
                <w:left w:val="none" w:sz="0" w:space="0" w:color="auto"/>
                <w:bottom w:val="none" w:sz="0" w:space="0" w:color="auto"/>
                <w:right w:val="none" w:sz="0" w:space="0" w:color="auto"/>
              </w:divBdr>
              <w:divsChild>
                <w:div w:id="2090879664">
                  <w:marLeft w:val="0"/>
                  <w:marRight w:val="0"/>
                  <w:marTop w:val="0"/>
                  <w:marBottom w:val="0"/>
                  <w:divBdr>
                    <w:top w:val="none" w:sz="0" w:space="0" w:color="auto"/>
                    <w:left w:val="none" w:sz="0" w:space="0" w:color="auto"/>
                    <w:bottom w:val="none" w:sz="0" w:space="0" w:color="auto"/>
                    <w:right w:val="none" w:sz="0" w:space="0" w:color="auto"/>
                  </w:divBdr>
                  <w:divsChild>
                    <w:div w:id="6880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84161">
          <w:marLeft w:val="0"/>
          <w:marRight w:val="0"/>
          <w:marTop w:val="0"/>
          <w:marBottom w:val="0"/>
          <w:divBdr>
            <w:top w:val="none" w:sz="0" w:space="0" w:color="auto"/>
            <w:left w:val="none" w:sz="0" w:space="0" w:color="auto"/>
            <w:bottom w:val="none" w:sz="0" w:space="0" w:color="auto"/>
            <w:right w:val="none" w:sz="0" w:space="0" w:color="auto"/>
          </w:divBdr>
          <w:divsChild>
            <w:div w:id="668489060">
              <w:marLeft w:val="0"/>
              <w:marRight w:val="0"/>
              <w:marTop w:val="0"/>
              <w:marBottom w:val="0"/>
              <w:divBdr>
                <w:top w:val="none" w:sz="0" w:space="0" w:color="auto"/>
                <w:left w:val="none" w:sz="0" w:space="0" w:color="auto"/>
                <w:bottom w:val="none" w:sz="0" w:space="0" w:color="auto"/>
                <w:right w:val="none" w:sz="0" w:space="0" w:color="auto"/>
              </w:divBdr>
              <w:divsChild>
                <w:div w:id="907032127">
                  <w:marLeft w:val="0"/>
                  <w:marRight w:val="0"/>
                  <w:marTop w:val="0"/>
                  <w:marBottom w:val="0"/>
                  <w:divBdr>
                    <w:top w:val="none" w:sz="0" w:space="0" w:color="auto"/>
                    <w:left w:val="none" w:sz="0" w:space="0" w:color="auto"/>
                    <w:bottom w:val="none" w:sz="0" w:space="0" w:color="auto"/>
                    <w:right w:val="none" w:sz="0" w:space="0" w:color="auto"/>
                  </w:divBdr>
                  <w:divsChild>
                    <w:div w:id="5735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91119">
          <w:marLeft w:val="0"/>
          <w:marRight w:val="0"/>
          <w:marTop w:val="0"/>
          <w:marBottom w:val="0"/>
          <w:divBdr>
            <w:top w:val="none" w:sz="0" w:space="0" w:color="auto"/>
            <w:left w:val="none" w:sz="0" w:space="0" w:color="auto"/>
            <w:bottom w:val="none" w:sz="0" w:space="0" w:color="auto"/>
            <w:right w:val="none" w:sz="0" w:space="0" w:color="auto"/>
          </w:divBdr>
          <w:divsChild>
            <w:div w:id="2071490948">
              <w:marLeft w:val="0"/>
              <w:marRight w:val="0"/>
              <w:marTop w:val="0"/>
              <w:marBottom w:val="0"/>
              <w:divBdr>
                <w:top w:val="none" w:sz="0" w:space="0" w:color="auto"/>
                <w:left w:val="none" w:sz="0" w:space="0" w:color="auto"/>
                <w:bottom w:val="none" w:sz="0" w:space="0" w:color="auto"/>
                <w:right w:val="none" w:sz="0" w:space="0" w:color="auto"/>
              </w:divBdr>
              <w:divsChild>
                <w:div w:id="731196496">
                  <w:marLeft w:val="0"/>
                  <w:marRight w:val="0"/>
                  <w:marTop w:val="0"/>
                  <w:marBottom w:val="0"/>
                  <w:divBdr>
                    <w:top w:val="none" w:sz="0" w:space="0" w:color="auto"/>
                    <w:left w:val="none" w:sz="0" w:space="0" w:color="auto"/>
                    <w:bottom w:val="none" w:sz="0" w:space="0" w:color="auto"/>
                    <w:right w:val="none" w:sz="0" w:space="0" w:color="auto"/>
                  </w:divBdr>
                  <w:divsChild>
                    <w:div w:id="66537128">
                      <w:marLeft w:val="0"/>
                      <w:marRight w:val="0"/>
                      <w:marTop w:val="0"/>
                      <w:marBottom w:val="0"/>
                      <w:divBdr>
                        <w:top w:val="none" w:sz="0" w:space="0" w:color="auto"/>
                        <w:left w:val="none" w:sz="0" w:space="0" w:color="auto"/>
                        <w:bottom w:val="none" w:sz="0" w:space="0" w:color="auto"/>
                        <w:right w:val="none" w:sz="0" w:space="0" w:color="auto"/>
                      </w:divBdr>
                      <w:divsChild>
                        <w:div w:id="11711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08339">
          <w:marLeft w:val="0"/>
          <w:marRight w:val="0"/>
          <w:marTop w:val="0"/>
          <w:marBottom w:val="0"/>
          <w:divBdr>
            <w:top w:val="none" w:sz="0" w:space="0" w:color="auto"/>
            <w:left w:val="none" w:sz="0" w:space="0" w:color="auto"/>
            <w:bottom w:val="none" w:sz="0" w:space="0" w:color="auto"/>
            <w:right w:val="none" w:sz="0" w:space="0" w:color="auto"/>
          </w:divBdr>
          <w:divsChild>
            <w:div w:id="505100205">
              <w:marLeft w:val="0"/>
              <w:marRight w:val="0"/>
              <w:marTop w:val="0"/>
              <w:marBottom w:val="0"/>
              <w:divBdr>
                <w:top w:val="none" w:sz="0" w:space="0" w:color="auto"/>
                <w:left w:val="none" w:sz="0" w:space="0" w:color="auto"/>
                <w:bottom w:val="none" w:sz="0" w:space="0" w:color="auto"/>
                <w:right w:val="none" w:sz="0" w:space="0" w:color="auto"/>
              </w:divBdr>
              <w:divsChild>
                <w:div w:id="485753944">
                  <w:marLeft w:val="0"/>
                  <w:marRight w:val="0"/>
                  <w:marTop w:val="0"/>
                  <w:marBottom w:val="0"/>
                  <w:divBdr>
                    <w:top w:val="none" w:sz="0" w:space="0" w:color="auto"/>
                    <w:left w:val="none" w:sz="0" w:space="0" w:color="auto"/>
                    <w:bottom w:val="none" w:sz="0" w:space="0" w:color="auto"/>
                    <w:right w:val="none" w:sz="0" w:space="0" w:color="auto"/>
                  </w:divBdr>
                  <w:divsChild>
                    <w:div w:id="736898722">
                      <w:marLeft w:val="0"/>
                      <w:marRight w:val="0"/>
                      <w:marTop w:val="0"/>
                      <w:marBottom w:val="0"/>
                      <w:divBdr>
                        <w:top w:val="none" w:sz="0" w:space="0" w:color="auto"/>
                        <w:left w:val="none" w:sz="0" w:space="0" w:color="auto"/>
                        <w:bottom w:val="none" w:sz="0" w:space="0" w:color="auto"/>
                        <w:right w:val="none" w:sz="0" w:space="0" w:color="auto"/>
                      </w:divBdr>
                      <w:divsChild>
                        <w:div w:id="1193688693">
                          <w:marLeft w:val="0"/>
                          <w:marRight w:val="0"/>
                          <w:marTop w:val="0"/>
                          <w:marBottom w:val="0"/>
                          <w:divBdr>
                            <w:top w:val="none" w:sz="0" w:space="0" w:color="auto"/>
                            <w:left w:val="none" w:sz="0" w:space="0" w:color="auto"/>
                            <w:bottom w:val="none" w:sz="0" w:space="0" w:color="auto"/>
                            <w:right w:val="none" w:sz="0" w:space="0" w:color="auto"/>
                          </w:divBdr>
                        </w:div>
                        <w:div w:id="13203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621083">
      <w:bodyDiv w:val="1"/>
      <w:marLeft w:val="0"/>
      <w:marRight w:val="0"/>
      <w:marTop w:val="0"/>
      <w:marBottom w:val="0"/>
      <w:divBdr>
        <w:top w:val="none" w:sz="0" w:space="0" w:color="auto"/>
        <w:left w:val="none" w:sz="0" w:space="0" w:color="auto"/>
        <w:bottom w:val="none" w:sz="0" w:space="0" w:color="auto"/>
        <w:right w:val="none" w:sz="0" w:space="0" w:color="auto"/>
      </w:divBdr>
    </w:div>
    <w:div w:id="1269117309">
      <w:bodyDiv w:val="1"/>
      <w:marLeft w:val="0"/>
      <w:marRight w:val="0"/>
      <w:marTop w:val="0"/>
      <w:marBottom w:val="0"/>
      <w:divBdr>
        <w:top w:val="none" w:sz="0" w:space="0" w:color="auto"/>
        <w:left w:val="none" w:sz="0" w:space="0" w:color="auto"/>
        <w:bottom w:val="none" w:sz="0" w:space="0" w:color="auto"/>
        <w:right w:val="none" w:sz="0" w:space="0" w:color="auto"/>
      </w:divBdr>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5096601">
      <w:bodyDiv w:val="1"/>
      <w:marLeft w:val="0"/>
      <w:marRight w:val="0"/>
      <w:marTop w:val="0"/>
      <w:marBottom w:val="0"/>
      <w:divBdr>
        <w:top w:val="none" w:sz="0" w:space="0" w:color="auto"/>
        <w:left w:val="none" w:sz="0" w:space="0" w:color="auto"/>
        <w:bottom w:val="none" w:sz="0" w:space="0" w:color="auto"/>
        <w:right w:val="none" w:sz="0" w:space="0" w:color="auto"/>
      </w:divBdr>
    </w:div>
    <w:div w:id="1282759929">
      <w:bodyDiv w:val="1"/>
      <w:marLeft w:val="0"/>
      <w:marRight w:val="0"/>
      <w:marTop w:val="0"/>
      <w:marBottom w:val="0"/>
      <w:divBdr>
        <w:top w:val="none" w:sz="0" w:space="0" w:color="auto"/>
        <w:left w:val="none" w:sz="0" w:space="0" w:color="auto"/>
        <w:bottom w:val="none" w:sz="0" w:space="0" w:color="auto"/>
        <w:right w:val="none" w:sz="0" w:space="0" w:color="auto"/>
      </w:divBdr>
    </w:div>
    <w:div w:id="1303577042">
      <w:bodyDiv w:val="1"/>
      <w:marLeft w:val="0"/>
      <w:marRight w:val="0"/>
      <w:marTop w:val="0"/>
      <w:marBottom w:val="0"/>
      <w:divBdr>
        <w:top w:val="none" w:sz="0" w:space="0" w:color="auto"/>
        <w:left w:val="none" w:sz="0" w:space="0" w:color="auto"/>
        <w:bottom w:val="none" w:sz="0" w:space="0" w:color="auto"/>
        <w:right w:val="none" w:sz="0" w:space="0" w:color="auto"/>
      </w:divBdr>
    </w:div>
    <w:div w:id="1306547223">
      <w:bodyDiv w:val="1"/>
      <w:marLeft w:val="0"/>
      <w:marRight w:val="0"/>
      <w:marTop w:val="0"/>
      <w:marBottom w:val="0"/>
      <w:divBdr>
        <w:top w:val="none" w:sz="0" w:space="0" w:color="auto"/>
        <w:left w:val="none" w:sz="0" w:space="0" w:color="auto"/>
        <w:bottom w:val="none" w:sz="0" w:space="0" w:color="auto"/>
        <w:right w:val="none" w:sz="0" w:space="0" w:color="auto"/>
      </w:divBdr>
    </w:div>
    <w:div w:id="1309163227">
      <w:bodyDiv w:val="1"/>
      <w:marLeft w:val="0"/>
      <w:marRight w:val="0"/>
      <w:marTop w:val="0"/>
      <w:marBottom w:val="0"/>
      <w:divBdr>
        <w:top w:val="none" w:sz="0" w:space="0" w:color="auto"/>
        <w:left w:val="none" w:sz="0" w:space="0" w:color="auto"/>
        <w:bottom w:val="none" w:sz="0" w:space="0" w:color="auto"/>
        <w:right w:val="none" w:sz="0" w:space="0" w:color="auto"/>
      </w:divBdr>
    </w:div>
    <w:div w:id="1312710461">
      <w:bodyDiv w:val="1"/>
      <w:marLeft w:val="0"/>
      <w:marRight w:val="0"/>
      <w:marTop w:val="0"/>
      <w:marBottom w:val="0"/>
      <w:divBdr>
        <w:top w:val="none" w:sz="0" w:space="0" w:color="auto"/>
        <w:left w:val="none" w:sz="0" w:space="0" w:color="auto"/>
        <w:bottom w:val="none" w:sz="0" w:space="0" w:color="auto"/>
        <w:right w:val="none" w:sz="0" w:space="0" w:color="auto"/>
      </w:divBdr>
    </w:div>
    <w:div w:id="1313481473">
      <w:bodyDiv w:val="1"/>
      <w:marLeft w:val="0"/>
      <w:marRight w:val="0"/>
      <w:marTop w:val="0"/>
      <w:marBottom w:val="0"/>
      <w:divBdr>
        <w:top w:val="none" w:sz="0" w:space="0" w:color="auto"/>
        <w:left w:val="none" w:sz="0" w:space="0" w:color="auto"/>
        <w:bottom w:val="none" w:sz="0" w:space="0" w:color="auto"/>
        <w:right w:val="none" w:sz="0" w:space="0" w:color="auto"/>
      </w:divBdr>
    </w:div>
    <w:div w:id="1315447567">
      <w:bodyDiv w:val="1"/>
      <w:marLeft w:val="0"/>
      <w:marRight w:val="0"/>
      <w:marTop w:val="0"/>
      <w:marBottom w:val="0"/>
      <w:divBdr>
        <w:top w:val="none" w:sz="0" w:space="0" w:color="auto"/>
        <w:left w:val="none" w:sz="0" w:space="0" w:color="auto"/>
        <w:bottom w:val="none" w:sz="0" w:space="0" w:color="auto"/>
        <w:right w:val="none" w:sz="0" w:space="0" w:color="auto"/>
      </w:divBdr>
    </w:div>
    <w:div w:id="1322275657">
      <w:bodyDiv w:val="1"/>
      <w:marLeft w:val="0"/>
      <w:marRight w:val="0"/>
      <w:marTop w:val="0"/>
      <w:marBottom w:val="0"/>
      <w:divBdr>
        <w:top w:val="none" w:sz="0" w:space="0" w:color="auto"/>
        <w:left w:val="none" w:sz="0" w:space="0" w:color="auto"/>
        <w:bottom w:val="none" w:sz="0" w:space="0" w:color="auto"/>
        <w:right w:val="none" w:sz="0" w:space="0" w:color="auto"/>
      </w:divBdr>
    </w:div>
    <w:div w:id="1323315601">
      <w:bodyDiv w:val="1"/>
      <w:marLeft w:val="0"/>
      <w:marRight w:val="0"/>
      <w:marTop w:val="0"/>
      <w:marBottom w:val="0"/>
      <w:divBdr>
        <w:top w:val="none" w:sz="0" w:space="0" w:color="auto"/>
        <w:left w:val="none" w:sz="0" w:space="0" w:color="auto"/>
        <w:bottom w:val="none" w:sz="0" w:space="0" w:color="auto"/>
        <w:right w:val="none" w:sz="0" w:space="0" w:color="auto"/>
      </w:divBdr>
    </w:div>
    <w:div w:id="1329334218">
      <w:bodyDiv w:val="1"/>
      <w:marLeft w:val="0"/>
      <w:marRight w:val="0"/>
      <w:marTop w:val="0"/>
      <w:marBottom w:val="0"/>
      <w:divBdr>
        <w:top w:val="none" w:sz="0" w:space="0" w:color="auto"/>
        <w:left w:val="none" w:sz="0" w:space="0" w:color="auto"/>
        <w:bottom w:val="none" w:sz="0" w:space="0" w:color="auto"/>
        <w:right w:val="none" w:sz="0" w:space="0" w:color="auto"/>
      </w:divBdr>
    </w:div>
    <w:div w:id="1332415059">
      <w:bodyDiv w:val="1"/>
      <w:marLeft w:val="0"/>
      <w:marRight w:val="0"/>
      <w:marTop w:val="0"/>
      <w:marBottom w:val="0"/>
      <w:divBdr>
        <w:top w:val="none" w:sz="0" w:space="0" w:color="auto"/>
        <w:left w:val="none" w:sz="0" w:space="0" w:color="auto"/>
        <w:bottom w:val="none" w:sz="0" w:space="0" w:color="auto"/>
        <w:right w:val="none" w:sz="0" w:space="0" w:color="auto"/>
      </w:divBdr>
    </w:div>
    <w:div w:id="1337534476">
      <w:bodyDiv w:val="1"/>
      <w:marLeft w:val="0"/>
      <w:marRight w:val="0"/>
      <w:marTop w:val="0"/>
      <w:marBottom w:val="0"/>
      <w:divBdr>
        <w:top w:val="none" w:sz="0" w:space="0" w:color="auto"/>
        <w:left w:val="none" w:sz="0" w:space="0" w:color="auto"/>
        <w:bottom w:val="none" w:sz="0" w:space="0" w:color="auto"/>
        <w:right w:val="none" w:sz="0" w:space="0" w:color="auto"/>
      </w:divBdr>
      <w:divsChild>
        <w:div w:id="252782093">
          <w:marLeft w:val="0"/>
          <w:marRight w:val="0"/>
          <w:marTop w:val="0"/>
          <w:marBottom w:val="0"/>
          <w:divBdr>
            <w:top w:val="none" w:sz="0" w:space="0" w:color="auto"/>
            <w:left w:val="none" w:sz="0" w:space="0" w:color="auto"/>
            <w:bottom w:val="none" w:sz="0" w:space="0" w:color="auto"/>
            <w:right w:val="none" w:sz="0" w:space="0" w:color="auto"/>
          </w:divBdr>
        </w:div>
        <w:div w:id="1318922171">
          <w:marLeft w:val="0"/>
          <w:marRight w:val="0"/>
          <w:marTop w:val="0"/>
          <w:marBottom w:val="0"/>
          <w:divBdr>
            <w:top w:val="none" w:sz="0" w:space="0" w:color="auto"/>
            <w:left w:val="none" w:sz="0" w:space="0" w:color="auto"/>
            <w:bottom w:val="none" w:sz="0" w:space="0" w:color="auto"/>
            <w:right w:val="none" w:sz="0" w:space="0" w:color="auto"/>
          </w:divBdr>
        </w:div>
      </w:divsChild>
    </w:div>
    <w:div w:id="1338265134">
      <w:bodyDiv w:val="1"/>
      <w:marLeft w:val="0"/>
      <w:marRight w:val="0"/>
      <w:marTop w:val="0"/>
      <w:marBottom w:val="0"/>
      <w:divBdr>
        <w:top w:val="none" w:sz="0" w:space="0" w:color="auto"/>
        <w:left w:val="none" w:sz="0" w:space="0" w:color="auto"/>
        <w:bottom w:val="none" w:sz="0" w:space="0" w:color="auto"/>
        <w:right w:val="none" w:sz="0" w:space="0" w:color="auto"/>
      </w:divBdr>
    </w:div>
    <w:div w:id="1338731450">
      <w:bodyDiv w:val="1"/>
      <w:marLeft w:val="0"/>
      <w:marRight w:val="0"/>
      <w:marTop w:val="0"/>
      <w:marBottom w:val="0"/>
      <w:divBdr>
        <w:top w:val="none" w:sz="0" w:space="0" w:color="auto"/>
        <w:left w:val="none" w:sz="0" w:space="0" w:color="auto"/>
        <w:bottom w:val="none" w:sz="0" w:space="0" w:color="auto"/>
        <w:right w:val="none" w:sz="0" w:space="0" w:color="auto"/>
      </w:divBdr>
    </w:div>
    <w:div w:id="1341011078">
      <w:bodyDiv w:val="1"/>
      <w:marLeft w:val="0"/>
      <w:marRight w:val="0"/>
      <w:marTop w:val="0"/>
      <w:marBottom w:val="0"/>
      <w:divBdr>
        <w:top w:val="none" w:sz="0" w:space="0" w:color="auto"/>
        <w:left w:val="none" w:sz="0" w:space="0" w:color="auto"/>
        <w:bottom w:val="none" w:sz="0" w:space="0" w:color="auto"/>
        <w:right w:val="none" w:sz="0" w:space="0" w:color="auto"/>
      </w:divBdr>
    </w:div>
    <w:div w:id="1344093043">
      <w:bodyDiv w:val="1"/>
      <w:marLeft w:val="0"/>
      <w:marRight w:val="0"/>
      <w:marTop w:val="0"/>
      <w:marBottom w:val="0"/>
      <w:divBdr>
        <w:top w:val="none" w:sz="0" w:space="0" w:color="auto"/>
        <w:left w:val="none" w:sz="0" w:space="0" w:color="auto"/>
        <w:bottom w:val="none" w:sz="0" w:space="0" w:color="auto"/>
        <w:right w:val="none" w:sz="0" w:space="0" w:color="auto"/>
      </w:divBdr>
    </w:div>
    <w:div w:id="1351302344">
      <w:bodyDiv w:val="1"/>
      <w:marLeft w:val="0"/>
      <w:marRight w:val="0"/>
      <w:marTop w:val="0"/>
      <w:marBottom w:val="0"/>
      <w:divBdr>
        <w:top w:val="none" w:sz="0" w:space="0" w:color="auto"/>
        <w:left w:val="none" w:sz="0" w:space="0" w:color="auto"/>
        <w:bottom w:val="none" w:sz="0" w:space="0" w:color="auto"/>
        <w:right w:val="none" w:sz="0" w:space="0" w:color="auto"/>
      </w:divBdr>
      <w:divsChild>
        <w:div w:id="2015573941">
          <w:marLeft w:val="0"/>
          <w:marRight w:val="0"/>
          <w:marTop w:val="0"/>
          <w:marBottom w:val="0"/>
          <w:divBdr>
            <w:top w:val="none" w:sz="0" w:space="0" w:color="auto"/>
            <w:left w:val="none" w:sz="0" w:space="0" w:color="auto"/>
            <w:bottom w:val="none" w:sz="0" w:space="0" w:color="auto"/>
            <w:right w:val="none" w:sz="0" w:space="0" w:color="auto"/>
          </w:divBdr>
          <w:divsChild>
            <w:div w:id="7458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5741">
      <w:bodyDiv w:val="1"/>
      <w:marLeft w:val="0"/>
      <w:marRight w:val="0"/>
      <w:marTop w:val="0"/>
      <w:marBottom w:val="0"/>
      <w:divBdr>
        <w:top w:val="none" w:sz="0" w:space="0" w:color="auto"/>
        <w:left w:val="none" w:sz="0" w:space="0" w:color="auto"/>
        <w:bottom w:val="none" w:sz="0" w:space="0" w:color="auto"/>
        <w:right w:val="none" w:sz="0" w:space="0" w:color="auto"/>
      </w:divBdr>
    </w:div>
    <w:div w:id="1362630676">
      <w:bodyDiv w:val="1"/>
      <w:marLeft w:val="0"/>
      <w:marRight w:val="0"/>
      <w:marTop w:val="0"/>
      <w:marBottom w:val="0"/>
      <w:divBdr>
        <w:top w:val="none" w:sz="0" w:space="0" w:color="auto"/>
        <w:left w:val="none" w:sz="0" w:space="0" w:color="auto"/>
        <w:bottom w:val="none" w:sz="0" w:space="0" w:color="auto"/>
        <w:right w:val="none" w:sz="0" w:space="0" w:color="auto"/>
      </w:divBdr>
      <w:divsChild>
        <w:div w:id="66155457">
          <w:marLeft w:val="0"/>
          <w:marRight w:val="0"/>
          <w:marTop w:val="0"/>
          <w:marBottom w:val="0"/>
          <w:divBdr>
            <w:top w:val="none" w:sz="0" w:space="0" w:color="auto"/>
            <w:left w:val="none" w:sz="0" w:space="0" w:color="auto"/>
            <w:bottom w:val="none" w:sz="0" w:space="0" w:color="auto"/>
            <w:right w:val="none" w:sz="0" w:space="0" w:color="auto"/>
          </w:divBdr>
        </w:div>
        <w:div w:id="153762744">
          <w:marLeft w:val="0"/>
          <w:marRight w:val="0"/>
          <w:marTop w:val="0"/>
          <w:marBottom w:val="0"/>
          <w:divBdr>
            <w:top w:val="none" w:sz="0" w:space="0" w:color="auto"/>
            <w:left w:val="none" w:sz="0" w:space="0" w:color="auto"/>
            <w:bottom w:val="none" w:sz="0" w:space="0" w:color="auto"/>
            <w:right w:val="none" w:sz="0" w:space="0" w:color="auto"/>
          </w:divBdr>
        </w:div>
        <w:div w:id="180052138">
          <w:marLeft w:val="0"/>
          <w:marRight w:val="0"/>
          <w:marTop w:val="0"/>
          <w:marBottom w:val="0"/>
          <w:divBdr>
            <w:top w:val="none" w:sz="0" w:space="0" w:color="auto"/>
            <w:left w:val="none" w:sz="0" w:space="0" w:color="auto"/>
            <w:bottom w:val="none" w:sz="0" w:space="0" w:color="auto"/>
            <w:right w:val="none" w:sz="0" w:space="0" w:color="auto"/>
          </w:divBdr>
        </w:div>
        <w:div w:id="382217235">
          <w:marLeft w:val="0"/>
          <w:marRight w:val="0"/>
          <w:marTop w:val="0"/>
          <w:marBottom w:val="0"/>
          <w:divBdr>
            <w:top w:val="none" w:sz="0" w:space="0" w:color="auto"/>
            <w:left w:val="none" w:sz="0" w:space="0" w:color="auto"/>
            <w:bottom w:val="none" w:sz="0" w:space="0" w:color="auto"/>
            <w:right w:val="none" w:sz="0" w:space="0" w:color="auto"/>
          </w:divBdr>
        </w:div>
        <w:div w:id="545332457">
          <w:marLeft w:val="0"/>
          <w:marRight w:val="0"/>
          <w:marTop w:val="0"/>
          <w:marBottom w:val="0"/>
          <w:divBdr>
            <w:top w:val="none" w:sz="0" w:space="0" w:color="auto"/>
            <w:left w:val="none" w:sz="0" w:space="0" w:color="auto"/>
            <w:bottom w:val="none" w:sz="0" w:space="0" w:color="auto"/>
            <w:right w:val="none" w:sz="0" w:space="0" w:color="auto"/>
          </w:divBdr>
        </w:div>
        <w:div w:id="596715357">
          <w:marLeft w:val="0"/>
          <w:marRight w:val="0"/>
          <w:marTop w:val="0"/>
          <w:marBottom w:val="0"/>
          <w:divBdr>
            <w:top w:val="none" w:sz="0" w:space="0" w:color="auto"/>
            <w:left w:val="none" w:sz="0" w:space="0" w:color="auto"/>
            <w:bottom w:val="none" w:sz="0" w:space="0" w:color="auto"/>
            <w:right w:val="none" w:sz="0" w:space="0" w:color="auto"/>
          </w:divBdr>
        </w:div>
        <w:div w:id="669212606">
          <w:marLeft w:val="0"/>
          <w:marRight w:val="0"/>
          <w:marTop w:val="0"/>
          <w:marBottom w:val="0"/>
          <w:divBdr>
            <w:top w:val="none" w:sz="0" w:space="0" w:color="auto"/>
            <w:left w:val="none" w:sz="0" w:space="0" w:color="auto"/>
            <w:bottom w:val="none" w:sz="0" w:space="0" w:color="auto"/>
            <w:right w:val="none" w:sz="0" w:space="0" w:color="auto"/>
          </w:divBdr>
        </w:div>
        <w:div w:id="696735276">
          <w:marLeft w:val="0"/>
          <w:marRight w:val="0"/>
          <w:marTop w:val="0"/>
          <w:marBottom w:val="0"/>
          <w:divBdr>
            <w:top w:val="none" w:sz="0" w:space="0" w:color="auto"/>
            <w:left w:val="none" w:sz="0" w:space="0" w:color="auto"/>
            <w:bottom w:val="none" w:sz="0" w:space="0" w:color="auto"/>
            <w:right w:val="none" w:sz="0" w:space="0" w:color="auto"/>
          </w:divBdr>
        </w:div>
        <w:div w:id="1498110450">
          <w:marLeft w:val="0"/>
          <w:marRight w:val="0"/>
          <w:marTop w:val="0"/>
          <w:marBottom w:val="0"/>
          <w:divBdr>
            <w:top w:val="none" w:sz="0" w:space="0" w:color="auto"/>
            <w:left w:val="none" w:sz="0" w:space="0" w:color="auto"/>
            <w:bottom w:val="none" w:sz="0" w:space="0" w:color="auto"/>
            <w:right w:val="none" w:sz="0" w:space="0" w:color="auto"/>
          </w:divBdr>
        </w:div>
        <w:div w:id="1582640748">
          <w:marLeft w:val="0"/>
          <w:marRight w:val="0"/>
          <w:marTop w:val="0"/>
          <w:marBottom w:val="0"/>
          <w:divBdr>
            <w:top w:val="none" w:sz="0" w:space="0" w:color="auto"/>
            <w:left w:val="none" w:sz="0" w:space="0" w:color="auto"/>
            <w:bottom w:val="none" w:sz="0" w:space="0" w:color="auto"/>
            <w:right w:val="none" w:sz="0" w:space="0" w:color="auto"/>
          </w:divBdr>
        </w:div>
        <w:div w:id="1979455264">
          <w:marLeft w:val="0"/>
          <w:marRight w:val="0"/>
          <w:marTop w:val="0"/>
          <w:marBottom w:val="0"/>
          <w:divBdr>
            <w:top w:val="none" w:sz="0" w:space="0" w:color="auto"/>
            <w:left w:val="none" w:sz="0" w:space="0" w:color="auto"/>
            <w:bottom w:val="none" w:sz="0" w:space="0" w:color="auto"/>
            <w:right w:val="none" w:sz="0" w:space="0" w:color="auto"/>
          </w:divBdr>
        </w:div>
      </w:divsChild>
    </w:div>
    <w:div w:id="1372026656">
      <w:bodyDiv w:val="1"/>
      <w:marLeft w:val="0"/>
      <w:marRight w:val="0"/>
      <w:marTop w:val="0"/>
      <w:marBottom w:val="0"/>
      <w:divBdr>
        <w:top w:val="none" w:sz="0" w:space="0" w:color="auto"/>
        <w:left w:val="none" w:sz="0" w:space="0" w:color="auto"/>
        <w:bottom w:val="none" w:sz="0" w:space="0" w:color="auto"/>
        <w:right w:val="none" w:sz="0" w:space="0" w:color="auto"/>
      </w:divBdr>
    </w:div>
    <w:div w:id="1376462253">
      <w:bodyDiv w:val="1"/>
      <w:marLeft w:val="0"/>
      <w:marRight w:val="0"/>
      <w:marTop w:val="0"/>
      <w:marBottom w:val="0"/>
      <w:divBdr>
        <w:top w:val="none" w:sz="0" w:space="0" w:color="auto"/>
        <w:left w:val="none" w:sz="0" w:space="0" w:color="auto"/>
        <w:bottom w:val="none" w:sz="0" w:space="0" w:color="auto"/>
        <w:right w:val="none" w:sz="0" w:space="0" w:color="auto"/>
      </w:divBdr>
    </w:div>
    <w:div w:id="1377007978">
      <w:bodyDiv w:val="1"/>
      <w:marLeft w:val="0"/>
      <w:marRight w:val="0"/>
      <w:marTop w:val="0"/>
      <w:marBottom w:val="0"/>
      <w:divBdr>
        <w:top w:val="none" w:sz="0" w:space="0" w:color="auto"/>
        <w:left w:val="none" w:sz="0" w:space="0" w:color="auto"/>
        <w:bottom w:val="none" w:sz="0" w:space="0" w:color="auto"/>
        <w:right w:val="none" w:sz="0" w:space="0" w:color="auto"/>
      </w:divBdr>
    </w:div>
    <w:div w:id="1377854361">
      <w:bodyDiv w:val="1"/>
      <w:marLeft w:val="0"/>
      <w:marRight w:val="0"/>
      <w:marTop w:val="0"/>
      <w:marBottom w:val="0"/>
      <w:divBdr>
        <w:top w:val="none" w:sz="0" w:space="0" w:color="auto"/>
        <w:left w:val="none" w:sz="0" w:space="0" w:color="auto"/>
        <w:bottom w:val="none" w:sz="0" w:space="0" w:color="auto"/>
        <w:right w:val="none" w:sz="0" w:space="0" w:color="auto"/>
      </w:divBdr>
    </w:div>
    <w:div w:id="1382902002">
      <w:bodyDiv w:val="1"/>
      <w:marLeft w:val="0"/>
      <w:marRight w:val="0"/>
      <w:marTop w:val="0"/>
      <w:marBottom w:val="0"/>
      <w:divBdr>
        <w:top w:val="none" w:sz="0" w:space="0" w:color="auto"/>
        <w:left w:val="none" w:sz="0" w:space="0" w:color="auto"/>
        <w:bottom w:val="none" w:sz="0" w:space="0" w:color="auto"/>
        <w:right w:val="none" w:sz="0" w:space="0" w:color="auto"/>
      </w:divBdr>
    </w:div>
    <w:div w:id="1390957218">
      <w:bodyDiv w:val="1"/>
      <w:marLeft w:val="0"/>
      <w:marRight w:val="0"/>
      <w:marTop w:val="0"/>
      <w:marBottom w:val="0"/>
      <w:divBdr>
        <w:top w:val="none" w:sz="0" w:space="0" w:color="auto"/>
        <w:left w:val="none" w:sz="0" w:space="0" w:color="auto"/>
        <w:bottom w:val="none" w:sz="0" w:space="0" w:color="auto"/>
        <w:right w:val="none" w:sz="0" w:space="0" w:color="auto"/>
      </w:divBdr>
    </w:div>
    <w:div w:id="1393894329">
      <w:bodyDiv w:val="1"/>
      <w:marLeft w:val="0"/>
      <w:marRight w:val="0"/>
      <w:marTop w:val="0"/>
      <w:marBottom w:val="0"/>
      <w:divBdr>
        <w:top w:val="none" w:sz="0" w:space="0" w:color="auto"/>
        <w:left w:val="none" w:sz="0" w:space="0" w:color="auto"/>
        <w:bottom w:val="none" w:sz="0" w:space="0" w:color="auto"/>
        <w:right w:val="none" w:sz="0" w:space="0" w:color="auto"/>
      </w:divBdr>
    </w:div>
    <w:div w:id="1395393142">
      <w:bodyDiv w:val="1"/>
      <w:marLeft w:val="0"/>
      <w:marRight w:val="0"/>
      <w:marTop w:val="0"/>
      <w:marBottom w:val="0"/>
      <w:divBdr>
        <w:top w:val="none" w:sz="0" w:space="0" w:color="auto"/>
        <w:left w:val="none" w:sz="0" w:space="0" w:color="auto"/>
        <w:bottom w:val="none" w:sz="0" w:space="0" w:color="auto"/>
        <w:right w:val="none" w:sz="0" w:space="0" w:color="auto"/>
      </w:divBdr>
    </w:div>
    <w:div w:id="1395816684">
      <w:bodyDiv w:val="1"/>
      <w:marLeft w:val="0"/>
      <w:marRight w:val="0"/>
      <w:marTop w:val="0"/>
      <w:marBottom w:val="0"/>
      <w:divBdr>
        <w:top w:val="none" w:sz="0" w:space="0" w:color="auto"/>
        <w:left w:val="none" w:sz="0" w:space="0" w:color="auto"/>
        <w:bottom w:val="none" w:sz="0" w:space="0" w:color="auto"/>
        <w:right w:val="none" w:sz="0" w:space="0" w:color="auto"/>
      </w:divBdr>
    </w:div>
    <w:div w:id="1402022758">
      <w:bodyDiv w:val="1"/>
      <w:marLeft w:val="0"/>
      <w:marRight w:val="0"/>
      <w:marTop w:val="0"/>
      <w:marBottom w:val="0"/>
      <w:divBdr>
        <w:top w:val="none" w:sz="0" w:space="0" w:color="auto"/>
        <w:left w:val="none" w:sz="0" w:space="0" w:color="auto"/>
        <w:bottom w:val="none" w:sz="0" w:space="0" w:color="auto"/>
        <w:right w:val="none" w:sz="0" w:space="0" w:color="auto"/>
      </w:divBdr>
    </w:div>
    <w:div w:id="1403285730">
      <w:bodyDiv w:val="1"/>
      <w:marLeft w:val="0"/>
      <w:marRight w:val="0"/>
      <w:marTop w:val="0"/>
      <w:marBottom w:val="0"/>
      <w:divBdr>
        <w:top w:val="none" w:sz="0" w:space="0" w:color="auto"/>
        <w:left w:val="none" w:sz="0" w:space="0" w:color="auto"/>
        <w:bottom w:val="none" w:sz="0" w:space="0" w:color="auto"/>
        <w:right w:val="none" w:sz="0" w:space="0" w:color="auto"/>
      </w:divBdr>
    </w:div>
    <w:div w:id="1412846785">
      <w:bodyDiv w:val="1"/>
      <w:marLeft w:val="0"/>
      <w:marRight w:val="0"/>
      <w:marTop w:val="0"/>
      <w:marBottom w:val="0"/>
      <w:divBdr>
        <w:top w:val="none" w:sz="0" w:space="0" w:color="auto"/>
        <w:left w:val="none" w:sz="0" w:space="0" w:color="auto"/>
        <w:bottom w:val="none" w:sz="0" w:space="0" w:color="auto"/>
        <w:right w:val="none" w:sz="0" w:space="0" w:color="auto"/>
      </w:divBdr>
    </w:div>
    <w:div w:id="1427581247">
      <w:bodyDiv w:val="1"/>
      <w:marLeft w:val="0"/>
      <w:marRight w:val="0"/>
      <w:marTop w:val="0"/>
      <w:marBottom w:val="0"/>
      <w:divBdr>
        <w:top w:val="none" w:sz="0" w:space="0" w:color="auto"/>
        <w:left w:val="none" w:sz="0" w:space="0" w:color="auto"/>
        <w:bottom w:val="none" w:sz="0" w:space="0" w:color="auto"/>
        <w:right w:val="none" w:sz="0" w:space="0" w:color="auto"/>
      </w:divBdr>
    </w:div>
    <w:div w:id="1432243034">
      <w:bodyDiv w:val="1"/>
      <w:marLeft w:val="0"/>
      <w:marRight w:val="0"/>
      <w:marTop w:val="0"/>
      <w:marBottom w:val="0"/>
      <w:divBdr>
        <w:top w:val="none" w:sz="0" w:space="0" w:color="auto"/>
        <w:left w:val="none" w:sz="0" w:space="0" w:color="auto"/>
        <w:bottom w:val="none" w:sz="0" w:space="0" w:color="auto"/>
        <w:right w:val="none" w:sz="0" w:space="0" w:color="auto"/>
      </w:divBdr>
    </w:div>
    <w:div w:id="1436173980">
      <w:bodyDiv w:val="1"/>
      <w:marLeft w:val="0"/>
      <w:marRight w:val="0"/>
      <w:marTop w:val="0"/>
      <w:marBottom w:val="0"/>
      <w:divBdr>
        <w:top w:val="none" w:sz="0" w:space="0" w:color="auto"/>
        <w:left w:val="none" w:sz="0" w:space="0" w:color="auto"/>
        <w:bottom w:val="none" w:sz="0" w:space="0" w:color="auto"/>
        <w:right w:val="none" w:sz="0" w:space="0" w:color="auto"/>
      </w:divBdr>
    </w:div>
    <w:div w:id="1448961701">
      <w:bodyDiv w:val="1"/>
      <w:marLeft w:val="0"/>
      <w:marRight w:val="0"/>
      <w:marTop w:val="0"/>
      <w:marBottom w:val="0"/>
      <w:divBdr>
        <w:top w:val="none" w:sz="0" w:space="0" w:color="auto"/>
        <w:left w:val="none" w:sz="0" w:space="0" w:color="auto"/>
        <w:bottom w:val="none" w:sz="0" w:space="0" w:color="auto"/>
        <w:right w:val="none" w:sz="0" w:space="0" w:color="auto"/>
      </w:divBdr>
    </w:div>
    <w:div w:id="1450197466">
      <w:bodyDiv w:val="1"/>
      <w:marLeft w:val="0"/>
      <w:marRight w:val="0"/>
      <w:marTop w:val="0"/>
      <w:marBottom w:val="0"/>
      <w:divBdr>
        <w:top w:val="none" w:sz="0" w:space="0" w:color="auto"/>
        <w:left w:val="none" w:sz="0" w:space="0" w:color="auto"/>
        <w:bottom w:val="none" w:sz="0" w:space="0" w:color="auto"/>
        <w:right w:val="none" w:sz="0" w:space="0" w:color="auto"/>
      </w:divBdr>
    </w:div>
    <w:div w:id="1454709358">
      <w:bodyDiv w:val="1"/>
      <w:marLeft w:val="0"/>
      <w:marRight w:val="0"/>
      <w:marTop w:val="0"/>
      <w:marBottom w:val="0"/>
      <w:divBdr>
        <w:top w:val="none" w:sz="0" w:space="0" w:color="auto"/>
        <w:left w:val="none" w:sz="0" w:space="0" w:color="auto"/>
        <w:bottom w:val="none" w:sz="0" w:space="0" w:color="auto"/>
        <w:right w:val="none" w:sz="0" w:space="0" w:color="auto"/>
      </w:divBdr>
    </w:div>
    <w:div w:id="1454716862">
      <w:bodyDiv w:val="1"/>
      <w:marLeft w:val="0"/>
      <w:marRight w:val="0"/>
      <w:marTop w:val="0"/>
      <w:marBottom w:val="0"/>
      <w:divBdr>
        <w:top w:val="none" w:sz="0" w:space="0" w:color="auto"/>
        <w:left w:val="none" w:sz="0" w:space="0" w:color="auto"/>
        <w:bottom w:val="none" w:sz="0" w:space="0" w:color="auto"/>
        <w:right w:val="none" w:sz="0" w:space="0" w:color="auto"/>
      </w:divBdr>
    </w:div>
    <w:div w:id="1458404559">
      <w:bodyDiv w:val="1"/>
      <w:marLeft w:val="0"/>
      <w:marRight w:val="0"/>
      <w:marTop w:val="0"/>
      <w:marBottom w:val="0"/>
      <w:divBdr>
        <w:top w:val="none" w:sz="0" w:space="0" w:color="auto"/>
        <w:left w:val="none" w:sz="0" w:space="0" w:color="auto"/>
        <w:bottom w:val="none" w:sz="0" w:space="0" w:color="auto"/>
        <w:right w:val="none" w:sz="0" w:space="0" w:color="auto"/>
      </w:divBdr>
    </w:div>
    <w:div w:id="1464494355">
      <w:bodyDiv w:val="1"/>
      <w:marLeft w:val="0"/>
      <w:marRight w:val="0"/>
      <w:marTop w:val="0"/>
      <w:marBottom w:val="0"/>
      <w:divBdr>
        <w:top w:val="none" w:sz="0" w:space="0" w:color="auto"/>
        <w:left w:val="none" w:sz="0" w:space="0" w:color="auto"/>
        <w:bottom w:val="none" w:sz="0" w:space="0" w:color="auto"/>
        <w:right w:val="none" w:sz="0" w:space="0" w:color="auto"/>
      </w:divBdr>
      <w:divsChild>
        <w:div w:id="139929341">
          <w:marLeft w:val="0"/>
          <w:marRight w:val="0"/>
          <w:marTop w:val="0"/>
          <w:marBottom w:val="0"/>
          <w:divBdr>
            <w:top w:val="none" w:sz="0" w:space="0" w:color="auto"/>
            <w:left w:val="none" w:sz="0" w:space="0" w:color="auto"/>
            <w:bottom w:val="none" w:sz="0" w:space="0" w:color="auto"/>
            <w:right w:val="none" w:sz="0" w:space="0" w:color="auto"/>
          </w:divBdr>
          <w:divsChild>
            <w:div w:id="57004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2951">
      <w:bodyDiv w:val="1"/>
      <w:marLeft w:val="0"/>
      <w:marRight w:val="0"/>
      <w:marTop w:val="0"/>
      <w:marBottom w:val="0"/>
      <w:divBdr>
        <w:top w:val="none" w:sz="0" w:space="0" w:color="auto"/>
        <w:left w:val="none" w:sz="0" w:space="0" w:color="auto"/>
        <w:bottom w:val="none" w:sz="0" w:space="0" w:color="auto"/>
        <w:right w:val="none" w:sz="0" w:space="0" w:color="auto"/>
      </w:divBdr>
    </w:div>
    <w:div w:id="1476486092">
      <w:bodyDiv w:val="1"/>
      <w:marLeft w:val="0"/>
      <w:marRight w:val="0"/>
      <w:marTop w:val="0"/>
      <w:marBottom w:val="0"/>
      <w:divBdr>
        <w:top w:val="none" w:sz="0" w:space="0" w:color="auto"/>
        <w:left w:val="none" w:sz="0" w:space="0" w:color="auto"/>
        <w:bottom w:val="none" w:sz="0" w:space="0" w:color="auto"/>
        <w:right w:val="none" w:sz="0" w:space="0" w:color="auto"/>
      </w:divBdr>
    </w:div>
    <w:div w:id="1477339519">
      <w:bodyDiv w:val="1"/>
      <w:marLeft w:val="0"/>
      <w:marRight w:val="0"/>
      <w:marTop w:val="0"/>
      <w:marBottom w:val="0"/>
      <w:divBdr>
        <w:top w:val="none" w:sz="0" w:space="0" w:color="auto"/>
        <w:left w:val="none" w:sz="0" w:space="0" w:color="auto"/>
        <w:bottom w:val="none" w:sz="0" w:space="0" w:color="auto"/>
        <w:right w:val="none" w:sz="0" w:space="0" w:color="auto"/>
      </w:divBdr>
    </w:div>
    <w:div w:id="1481995494">
      <w:bodyDiv w:val="1"/>
      <w:marLeft w:val="0"/>
      <w:marRight w:val="0"/>
      <w:marTop w:val="0"/>
      <w:marBottom w:val="0"/>
      <w:divBdr>
        <w:top w:val="none" w:sz="0" w:space="0" w:color="auto"/>
        <w:left w:val="none" w:sz="0" w:space="0" w:color="auto"/>
        <w:bottom w:val="none" w:sz="0" w:space="0" w:color="auto"/>
        <w:right w:val="none" w:sz="0" w:space="0" w:color="auto"/>
      </w:divBdr>
    </w:div>
    <w:div w:id="1487824322">
      <w:bodyDiv w:val="1"/>
      <w:marLeft w:val="0"/>
      <w:marRight w:val="0"/>
      <w:marTop w:val="0"/>
      <w:marBottom w:val="0"/>
      <w:divBdr>
        <w:top w:val="none" w:sz="0" w:space="0" w:color="auto"/>
        <w:left w:val="none" w:sz="0" w:space="0" w:color="auto"/>
        <w:bottom w:val="none" w:sz="0" w:space="0" w:color="auto"/>
        <w:right w:val="none" w:sz="0" w:space="0" w:color="auto"/>
      </w:divBdr>
    </w:div>
    <w:div w:id="1490246141">
      <w:bodyDiv w:val="1"/>
      <w:marLeft w:val="0"/>
      <w:marRight w:val="0"/>
      <w:marTop w:val="0"/>
      <w:marBottom w:val="0"/>
      <w:divBdr>
        <w:top w:val="none" w:sz="0" w:space="0" w:color="auto"/>
        <w:left w:val="none" w:sz="0" w:space="0" w:color="auto"/>
        <w:bottom w:val="none" w:sz="0" w:space="0" w:color="auto"/>
        <w:right w:val="none" w:sz="0" w:space="0" w:color="auto"/>
      </w:divBdr>
    </w:div>
    <w:div w:id="1490975790">
      <w:bodyDiv w:val="1"/>
      <w:marLeft w:val="0"/>
      <w:marRight w:val="0"/>
      <w:marTop w:val="0"/>
      <w:marBottom w:val="0"/>
      <w:divBdr>
        <w:top w:val="none" w:sz="0" w:space="0" w:color="auto"/>
        <w:left w:val="none" w:sz="0" w:space="0" w:color="auto"/>
        <w:bottom w:val="none" w:sz="0" w:space="0" w:color="auto"/>
        <w:right w:val="none" w:sz="0" w:space="0" w:color="auto"/>
      </w:divBdr>
    </w:div>
    <w:div w:id="1492451883">
      <w:bodyDiv w:val="1"/>
      <w:marLeft w:val="0"/>
      <w:marRight w:val="0"/>
      <w:marTop w:val="0"/>
      <w:marBottom w:val="0"/>
      <w:divBdr>
        <w:top w:val="none" w:sz="0" w:space="0" w:color="auto"/>
        <w:left w:val="none" w:sz="0" w:space="0" w:color="auto"/>
        <w:bottom w:val="none" w:sz="0" w:space="0" w:color="auto"/>
        <w:right w:val="none" w:sz="0" w:space="0" w:color="auto"/>
      </w:divBdr>
      <w:divsChild>
        <w:div w:id="250428846">
          <w:marLeft w:val="0"/>
          <w:marRight w:val="0"/>
          <w:marTop w:val="0"/>
          <w:marBottom w:val="0"/>
          <w:divBdr>
            <w:top w:val="none" w:sz="0" w:space="0" w:color="auto"/>
            <w:left w:val="none" w:sz="0" w:space="0" w:color="auto"/>
            <w:bottom w:val="none" w:sz="0" w:space="0" w:color="auto"/>
            <w:right w:val="none" w:sz="0" w:space="0" w:color="auto"/>
          </w:divBdr>
        </w:div>
        <w:div w:id="791632839">
          <w:marLeft w:val="0"/>
          <w:marRight w:val="0"/>
          <w:marTop w:val="0"/>
          <w:marBottom w:val="0"/>
          <w:divBdr>
            <w:top w:val="none" w:sz="0" w:space="0" w:color="auto"/>
            <w:left w:val="none" w:sz="0" w:space="0" w:color="auto"/>
            <w:bottom w:val="none" w:sz="0" w:space="0" w:color="auto"/>
            <w:right w:val="none" w:sz="0" w:space="0" w:color="auto"/>
          </w:divBdr>
        </w:div>
      </w:divsChild>
    </w:div>
    <w:div w:id="1493135815">
      <w:bodyDiv w:val="1"/>
      <w:marLeft w:val="0"/>
      <w:marRight w:val="0"/>
      <w:marTop w:val="0"/>
      <w:marBottom w:val="0"/>
      <w:divBdr>
        <w:top w:val="none" w:sz="0" w:space="0" w:color="auto"/>
        <w:left w:val="none" w:sz="0" w:space="0" w:color="auto"/>
        <w:bottom w:val="none" w:sz="0" w:space="0" w:color="auto"/>
        <w:right w:val="none" w:sz="0" w:space="0" w:color="auto"/>
      </w:divBdr>
    </w:div>
    <w:div w:id="1495534154">
      <w:bodyDiv w:val="1"/>
      <w:marLeft w:val="0"/>
      <w:marRight w:val="0"/>
      <w:marTop w:val="0"/>
      <w:marBottom w:val="0"/>
      <w:divBdr>
        <w:top w:val="none" w:sz="0" w:space="0" w:color="auto"/>
        <w:left w:val="none" w:sz="0" w:space="0" w:color="auto"/>
        <w:bottom w:val="none" w:sz="0" w:space="0" w:color="auto"/>
        <w:right w:val="none" w:sz="0" w:space="0" w:color="auto"/>
      </w:divBdr>
    </w:div>
    <w:div w:id="1498766902">
      <w:bodyDiv w:val="1"/>
      <w:marLeft w:val="0"/>
      <w:marRight w:val="0"/>
      <w:marTop w:val="0"/>
      <w:marBottom w:val="0"/>
      <w:divBdr>
        <w:top w:val="none" w:sz="0" w:space="0" w:color="auto"/>
        <w:left w:val="none" w:sz="0" w:space="0" w:color="auto"/>
        <w:bottom w:val="none" w:sz="0" w:space="0" w:color="auto"/>
        <w:right w:val="none" w:sz="0" w:space="0" w:color="auto"/>
      </w:divBdr>
    </w:div>
    <w:div w:id="1501696276">
      <w:bodyDiv w:val="1"/>
      <w:marLeft w:val="0"/>
      <w:marRight w:val="0"/>
      <w:marTop w:val="0"/>
      <w:marBottom w:val="0"/>
      <w:divBdr>
        <w:top w:val="none" w:sz="0" w:space="0" w:color="auto"/>
        <w:left w:val="none" w:sz="0" w:space="0" w:color="auto"/>
        <w:bottom w:val="none" w:sz="0" w:space="0" w:color="auto"/>
        <w:right w:val="none" w:sz="0" w:space="0" w:color="auto"/>
      </w:divBdr>
    </w:div>
    <w:div w:id="1512334341">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21309018">
      <w:bodyDiv w:val="1"/>
      <w:marLeft w:val="0"/>
      <w:marRight w:val="0"/>
      <w:marTop w:val="0"/>
      <w:marBottom w:val="0"/>
      <w:divBdr>
        <w:top w:val="none" w:sz="0" w:space="0" w:color="auto"/>
        <w:left w:val="none" w:sz="0" w:space="0" w:color="auto"/>
        <w:bottom w:val="none" w:sz="0" w:space="0" w:color="auto"/>
        <w:right w:val="none" w:sz="0" w:space="0" w:color="auto"/>
      </w:divBdr>
    </w:div>
    <w:div w:id="1527524236">
      <w:bodyDiv w:val="1"/>
      <w:marLeft w:val="0"/>
      <w:marRight w:val="0"/>
      <w:marTop w:val="0"/>
      <w:marBottom w:val="0"/>
      <w:divBdr>
        <w:top w:val="none" w:sz="0" w:space="0" w:color="auto"/>
        <w:left w:val="none" w:sz="0" w:space="0" w:color="auto"/>
        <w:bottom w:val="none" w:sz="0" w:space="0" w:color="auto"/>
        <w:right w:val="none" w:sz="0" w:space="0" w:color="auto"/>
      </w:divBdr>
    </w:div>
    <w:div w:id="1547334167">
      <w:bodyDiv w:val="1"/>
      <w:marLeft w:val="0"/>
      <w:marRight w:val="0"/>
      <w:marTop w:val="0"/>
      <w:marBottom w:val="0"/>
      <w:divBdr>
        <w:top w:val="none" w:sz="0" w:space="0" w:color="auto"/>
        <w:left w:val="none" w:sz="0" w:space="0" w:color="auto"/>
        <w:bottom w:val="none" w:sz="0" w:space="0" w:color="auto"/>
        <w:right w:val="none" w:sz="0" w:space="0" w:color="auto"/>
      </w:divBdr>
    </w:div>
    <w:div w:id="1552039477">
      <w:bodyDiv w:val="1"/>
      <w:marLeft w:val="0"/>
      <w:marRight w:val="0"/>
      <w:marTop w:val="0"/>
      <w:marBottom w:val="0"/>
      <w:divBdr>
        <w:top w:val="none" w:sz="0" w:space="0" w:color="auto"/>
        <w:left w:val="none" w:sz="0" w:space="0" w:color="auto"/>
        <w:bottom w:val="none" w:sz="0" w:space="0" w:color="auto"/>
        <w:right w:val="none" w:sz="0" w:space="0" w:color="auto"/>
      </w:divBdr>
    </w:div>
    <w:div w:id="1552886431">
      <w:bodyDiv w:val="1"/>
      <w:marLeft w:val="0"/>
      <w:marRight w:val="0"/>
      <w:marTop w:val="0"/>
      <w:marBottom w:val="0"/>
      <w:divBdr>
        <w:top w:val="none" w:sz="0" w:space="0" w:color="auto"/>
        <w:left w:val="none" w:sz="0" w:space="0" w:color="auto"/>
        <w:bottom w:val="none" w:sz="0" w:space="0" w:color="auto"/>
        <w:right w:val="none" w:sz="0" w:space="0" w:color="auto"/>
      </w:divBdr>
    </w:div>
    <w:div w:id="1563785885">
      <w:bodyDiv w:val="1"/>
      <w:marLeft w:val="0"/>
      <w:marRight w:val="0"/>
      <w:marTop w:val="0"/>
      <w:marBottom w:val="0"/>
      <w:divBdr>
        <w:top w:val="none" w:sz="0" w:space="0" w:color="auto"/>
        <w:left w:val="none" w:sz="0" w:space="0" w:color="auto"/>
        <w:bottom w:val="none" w:sz="0" w:space="0" w:color="auto"/>
        <w:right w:val="none" w:sz="0" w:space="0" w:color="auto"/>
      </w:divBdr>
    </w:div>
    <w:div w:id="1567766591">
      <w:bodyDiv w:val="1"/>
      <w:marLeft w:val="0"/>
      <w:marRight w:val="0"/>
      <w:marTop w:val="0"/>
      <w:marBottom w:val="0"/>
      <w:divBdr>
        <w:top w:val="none" w:sz="0" w:space="0" w:color="auto"/>
        <w:left w:val="none" w:sz="0" w:space="0" w:color="auto"/>
        <w:bottom w:val="none" w:sz="0" w:space="0" w:color="auto"/>
        <w:right w:val="none" w:sz="0" w:space="0" w:color="auto"/>
      </w:divBdr>
    </w:div>
    <w:div w:id="1570457336">
      <w:bodyDiv w:val="1"/>
      <w:marLeft w:val="0"/>
      <w:marRight w:val="0"/>
      <w:marTop w:val="0"/>
      <w:marBottom w:val="0"/>
      <w:divBdr>
        <w:top w:val="none" w:sz="0" w:space="0" w:color="auto"/>
        <w:left w:val="none" w:sz="0" w:space="0" w:color="auto"/>
        <w:bottom w:val="none" w:sz="0" w:space="0" w:color="auto"/>
        <w:right w:val="none" w:sz="0" w:space="0" w:color="auto"/>
      </w:divBdr>
    </w:div>
    <w:div w:id="1572929740">
      <w:bodyDiv w:val="1"/>
      <w:marLeft w:val="0"/>
      <w:marRight w:val="0"/>
      <w:marTop w:val="0"/>
      <w:marBottom w:val="0"/>
      <w:divBdr>
        <w:top w:val="none" w:sz="0" w:space="0" w:color="auto"/>
        <w:left w:val="none" w:sz="0" w:space="0" w:color="auto"/>
        <w:bottom w:val="none" w:sz="0" w:space="0" w:color="auto"/>
        <w:right w:val="none" w:sz="0" w:space="0" w:color="auto"/>
      </w:divBdr>
    </w:div>
    <w:div w:id="1587573801">
      <w:bodyDiv w:val="1"/>
      <w:marLeft w:val="0"/>
      <w:marRight w:val="0"/>
      <w:marTop w:val="0"/>
      <w:marBottom w:val="0"/>
      <w:divBdr>
        <w:top w:val="none" w:sz="0" w:space="0" w:color="auto"/>
        <w:left w:val="none" w:sz="0" w:space="0" w:color="auto"/>
        <w:bottom w:val="none" w:sz="0" w:space="0" w:color="auto"/>
        <w:right w:val="none" w:sz="0" w:space="0" w:color="auto"/>
      </w:divBdr>
    </w:div>
    <w:div w:id="1590040810">
      <w:bodyDiv w:val="1"/>
      <w:marLeft w:val="0"/>
      <w:marRight w:val="0"/>
      <w:marTop w:val="0"/>
      <w:marBottom w:val="0"/>
      <w:divBdr>
        <w:top w:val="none" w:sz="0" w:space="0" w:color="auto"/>
        <w:left w:val="none" w:sz="0" w:space="0" w:color="auto"/>
        <w:bottom w:val="none" w:sz="0" w:space="0" w:color="auto"/>
        <w:right w:val="none" w:sz="0" w:space="0" w:color="auto"/>
      </w:divBdr>
    </w:div>
    <w:div w:id="1594782518">
      <w:bodyDiv w:val="1"/>
      <w:marLeft w:val="0"/>
      <w:marRight w:val="0"/>
      <w:marTop w:val="0"/>
      <w:marBottom w:val="0"/>
      <w:divBdr>
        <w:top w:val="none" w:sz="0" w:space="0" w:color="auto"/>
        <w:left w:val="none" w:sz="0" w:space="0" w:color="auto"/>
        <w:bottom w:val="none" w:sz="0" w:space="0" w:color="auto"/>
        <w:right w:val="none" w:sz="0" w:space="0" w:color="auto"/>
      </w:divBdr>
    </w:div>
    <w:div w:id="1597514384">
      <w:bodyDiv w:val="1"/>
      <w:marLeft w:val="0"/>
      <w:marRight w:val="0"/>
      <w:marTop w:val="0"/>
      <w:marBottom w:val="0"/>
      <w:divBdr>
        <w:top w:val="none" w:sz="0" w:space="0" w:color="auto"/>
        <w:left w:val="none" w:sz="0" w:space="0" w:color="auto"/>
        <w:bottom w:val="none" w:sz="0" w:space="0" w:color="auto"/>
        <w:right w:val="none" w:sz="0" w:space="0" w:color="auto"/>
      </w:divBdr>
    </w:div>
    <w:div w:id="1599093171">
      <w:bodyDiv w:val="1"/>
      <w:marLeft w:val="0"/>
      <w:marRight w:val="0"/>
      <w:marTop w:val="0"/>
      <w:marBottom w:val="0"/>
      <w:divBdr>
        <w:top w:val="none" w:sz="0" w:space="0" w:color="auto"/>
        <w:left w:val="none" w:sz="0" w:space="0" w:color="auto"/>
        <w:bottom w:val="none" w:sz="0" w:space="0" w:color="auto"/>
        <w:right w:val="none" w:sz="0" w:space="0" w:color="auto"/>
      </w:divBdr>
    </w:div>
    <w:div w:id="1615404107">
      <w:bodyDiv w:val="1"/>
      <w:marLeft w:val="0"/>
      <w:marRight w:val="0"/>
      <w:marTop w:val="0"/>
      <w:marBottom w:val="0"/>
      <w:divBdr>
        <w:top w:val="none" w:sz="0" w:space="0" w:color="auto"/>
        <w:left w:val="none" w:sz="0" w:space="0" w:color="auto"/>
        <w:bottom w:val="none" w:sz="0" w:space="0" w:color="auto"/>
        <w:right w:val="none" w:sz="0" w:space="0" w:color="auto"/>
      </w:divBdr>
    </w:div>
    <w:div w:id="1621645354">
      <w:bodyDiv w:val="1"/>
      <w:marLeft w:val="0"/>
      <w:marRight w:val="0"/>
      <w:marTop w:val="0"/>
      <w:marBottom w:val="0"/>
      <w:divBdr>
        <w:top w:val="none" w:sz="0" w:space="0" w:color="auto"/>
        <w:left w:val="none" w:sz="0" w:space="0" w:color="auto"/>
        <w:bottom w:val="none" w:sz="0" w:space="0" w:color="auto"/>
        <w:right w:val="none" w:sz="0" w:space="0" w:color="auto"/>
      </w:divBdr>
    </w:div>
    <w:div w:id="1632518089">
      <w:bodyDiv w:val="1"/>
      <w:marLeft w:val="0"/>
      <w:marRight w:val="0"/>
      <w:marTop w:val="0"/>
      <w:marBottom w:val="0"/>
      <w:divBdr>
        <w:top w:val="none" w:sz="0" w:space="0" w:color="auto"/>
        <w:left w:val="none" w:sz="0" w:space="0" w:color="auto"/>
        <w:bottom w:val="none" w:sz="0" w:space="0" w:color="auto"/>
        <w:right w:val="none" w:sz="0" w:space="0" w:color="auto"/>
      </w:divBdr>
    </w:div>
    <w:div w:id="1634824390">
      <w:bodyDiv w:val="1"/>
      <w:marLeft w:val="0"/>
      <w:marRight w:val="0"/>
      <w:marTop w:val="0"/>
      <w:marBottom w:val="0"/>
      <w:divBdr>
        <w:top w:val="none" w:sz="0" w:space="0" w:color="auto"/>
        <w:left w:val="none" w:sz="0" w:space="0" w:color="auto"/>
        <w:bottom w:val="none" w:sz="0" w:space="0" w:color="auto"/>
        <w:right w:val="none" w:sz="0" w:space="0" w:color="auto"/>
      </w:divBdr>
    </w:div>
    <w:div w:id="1636568546">
      <w:bodyDiv w:val="1"/>
      <w:marLeft w:val="0"/>
      <w:marRight w:val="0"/>
      <w:marTop w:val="0"/>
      <w:marBottom w:val="0"/>
      <w:divBdr>
        <w:top w:val="none" w:sz="0" w:space="0" w:color="auto"/>
        <w:left w:val="none" w:sz="0" w:space="0" w:color="auto"/>
        <w:bottom w:val="none" w:sz="0" w:space="0" w:color="auto"/>
        <w:right w:val="none" w:sz="0" w:space="0" w:color="auto"/>
      </w:divBdr>
    </w:div>
    <w:div w:id="1637949217">
      <w:bodyDiv w:val="1"/>
      <w:marLeft w:val="0"/>
      <w:marRight w:val="0"/>
      <w:marTop w:val="0"/>
      <w:marBottom w:val="0"/>
      <w:divBdr>
        <w:top w:val="none" w:sz="0" w:space="0" w:color="auto"/>
        <w:left w:val="none" w:sz="0" w:space="0" w:color="auto"/>
        <w:bottom w:val="none" w:sz="0" w:space="0" w:color="auto"/>
        <w:right w:val="none" w:sz="0" w:space="0" w:color="auto"/>
      </w:divBdr>
    </w:div>
    <w:div w:id="1642690491">
      <w:bodyDiv w:val="1"/>
      <w:marLeft w:val="0"/>
      <w:marRight w:val="0"/>
      <w:marTop w:val="0"/>
      <w:marBottom w:val="0"/>
      <w:divBdr>
        <w:top w:val="none" w:sz="0" w:space="0" w:color="auto"/>
        <w:left w:val="none" w:sz="0" w:space="0" w:color="auto"/>
        <w:bottom w:val="none" w:sz="0" w:space="0" w:color="auto"/>
        <w:right w:val="none" w:sz="0" w:space="0" w:color="auto"/>
      </w:divBdr>
    </w:div>
    <w:div w:id="1648120725">
      <w:bodyDiv w:val="1"/>
      <w:marLeft w:val="0"/>
      <w:marRight w:val="0"/>
      <w:marTop w:val="0"/>
      <w:marBottom w:val="0"/>
      <w:divBdr>
        <w:top w:val="none" w:sz="0" w:space="0" w:color="auto"/>
        <w:left w:val="none" w:sz="0" w:space="0" w:color="auto"/>
        <w:bottom w:val="none" w:sz="0" w:space="0" w:color="auto"/>
        <w:right w:val="none" w:sz="0" w:space="0" w:color="auto"/>
      </w:divBdr>
    </w:div>
    <w:div w:id="1651013148">
      <w:bodyDiv w:val="1"/>
      <w:marLeft w:val="0"/>
      <w:marRight w:val="0"/>
      <w:marTop w:val="0"/>
      <w:marBottom w:val="0"/>
      <w:divBdr>
        <w:top w:val="none" w:sz="0" w:space="0" w:color="auto"/>
        <w:left w:val="none" w:sz="0" w:space="0" w:color="auto"/>
        <w:bottom w:val="none" w:sz="0" w:space="0" w:color="auto"/>
        <w:right w:val="none" w:sz="0" w:space="0" w:color="auto"/>
      </w:divBdr>
    </w:div>
    <w:div w:id="1652173086">
      <w:bodyDiv w:val="1"/>
      <w:marLeft w:val="0"/>
      <w:marRight w:val="0"/>
      <w:marTop w:val="0"/>
      <w:marBottom w:val="0"/>
      <w:divBdr>
        <w:top w:val="none" w:sz="0" w:space="0" w:color="auto"/>
        <w:left w:val="none" w:sz="0" w:space="0" w:color="auto"/>
        <w:bottom w:val="none" w:sz="0" w:space="0" w:color="auto"/>
        <w:right w:val="none" w:sz="0" w:space="0" w:color="auto"/>
      </w:divBdr>
    </w:div>
    <w:div w:id="1659192259">
      <w:bodyDiv w:val="1"/>
      <w:marLeft w:val="0"/>
      <w:marRight w:val="0"/>
      <w:marTop w:val="0"/>
      <w:marBottom w:val="0"/>
      <w:divBdr>
        <w:top w:val="none" w:sz="0" w:space="0" w:color="auto"/>
        <w:left w:val="none" w:sz="0" w:space="0" w:color="auto"/>
        <w:bottom w:val="none" w:sz="0" w:space="0" w:color="auto"/>
        <w:right w:val="none" w:sz="0" w:space="0" w:color="auto"/>
      </w:divBdr>
    </w:div>
    <w:div w:id="1668362580">
      <w:bodyDiv w:val="1"/>
      <w:marLeft w:val="0"/>
      <w:marRight w:val="0"/>
      <w:marTop w:val="0"/>
      <w:marBottom w:val="0"/>
      <w:divBdr>
        <w:top w:val="none" w:sz="0" w:space="0" w:color="auto"/>
        <w:left w:val="none" w:sz="0" w:space="0" w:color="auto"/>
        <w:bottom w:val="none" w:sz="0" w:space="0" w:color="auto"/>
        <w:right w:val="none" w:sz="0" w:space="0" w:color="auto"/>
      </w:divBdr>
    </w:div>
    <w:div w:id="1683316145">
      <w:bodyDiv w:val="1"/>
      <w:marLeft w:val="0"/>
      <w:marRight w:val="0"/>
      <w:marTop w:val="0"/>
      <w:marBottom w:val="0"/>
      <w:divBdr>
        <w:top w:val="none" w:sz="0" w:space="0" w:color="auto"/>
        <w:left w:val="none" w:sz="0" w:space="0" w:color="auto"/>
        <w:bottom w:val="none" w:sz="0" w:space="0" w:color="auto"/>
        <w:right w:val="none" w:sz="0" w:space="0" w:color="auto"/>
      </w:divBdr>
    </w:div>
    <w:div w:id="1685934926">
      <w:bodyDiv w:val="1"/>
      <w:marLeft w:val="0"/>
      <w:marRight w:val="0"/>
      <w:marTop w:val="0"/>
      <w:marBottom w:val="0"/>
      <w:divBdr>
        <w:top w:val="none" w:sz="0" w:space="0" w:color="auto"/>
        <w:left w:val="none" w:sz="0" w:space="0" w:color="auto"/>
        <w:bottom w:val="none" w:sz="0" w:space="0" w:color="auto"/>
        <w:right w:val="none" w:sz="0" w:space="0" w:color="auto"/>
      </w:divBdr>
    </w:div>
    <w:div w:id="1687753359">
      <w:bodyDiv w:val="1"/>
      <w:marLeft w:val="0"/>
      <w:marRight w:val="0"/>
      <w:marTop w:val="0"/>
      <w:marBottom w:val="0"/>
      <w:divBdr>
        <w:top w:val="none" w:sz="0" w:space="0" w:color="auto"/>
        <w:left w:val="none" w:sz="0" w:space="0" w:color="auto"/>
        <w:bottom w:val="none" w:sz="0" w:space="0" w:color="auto"/>
        <w:right w:val="none" w:sz="0" w:space="0" w:color="auto"/>
      </w:divBdr>
    </w:div>
    <w:div w:id="1692956459">
      <w:bodyDiv w:val="1"/>
      <w:marLeft w:val="0"/>
      <w:marRight w:val="0"/>
      <w:marTop w:val="0"/>
      <w:marBottom w:val="0"/>
      <w:divBdr>
        <w:top w:val="none" w:sz="0" w:space="0" w:color="auto"/>
        <w:left w:val="none" w:sz="0" w:space="0" w:color="auto"/>
        <w:bottom w:val="none" w:sz="0" w:space="0" w:color="auto"/>
        <w:right w:val="none" w:sz="0" w:space="0" w:color="auto"/>
      </w:divBdr>
    </w:div>
    <w:div w:id="1700548338">
      <w:bodyDiv w:val="1"/>
      <w:marLeft w:val="0"/>
      <w:marRight w:val="0"/>
      <w:marTop w:val="0"/>
      <w:marBottom w:val="0"/>
      <w:divBdr>
        <w:top w:val="none" w:sz="0" w:space="0" w:color="auto"/>
        <w:left w:val="none" w:sz="0" w:space="0" w:color="auto"/>
        <w:bottom w:val="none" w:sz="0" w:space="0" w:color="auto"/>
        <w:right w:val="none" w:sz="0" w:space="0" w:color="auto"/>
      </w:divBdr>
    </w:div>
    <w:div w:id="1706901055">
      <w:bodyDiv w:val="1"/>
      <w:marLeft w:val="0"/>
      <w:marRight w:val="0"/>
      <w:marTop w:val="0"/>
      <w:marBottom w:val="0"/>
      <w:divBdr>
        <w:top w:val="none" w:sz="0" w:space="0" w:color="auto"/>
        <w:left w:val="none" w:sz="0" w:space="0" w:color="auto"/>
        <w:bottom w:val="none" w:sz="0" w:space="0" w:color="auto"/>
        <w:right w:val="none" w:sz="0" w:space="0" w:color="auto"/>
      </w:divBdr>
    </w:div>
    <w:div w:id="1709260634">
      <w:bodyDiv w:val="1"/>
      <w:marLeft w:val="0"/>
      <w:marRight w:val="0"/>
      <w:marTop w:val="0"/>
      <w:marBottom w:val="0"/>
      <w:divBdr>
        <w:top w:val="none" w:sz="0" w:space="0" w:color="auto"/>
        <w:left w:val="none" w:sz="0" w:space="0" w:color="auto"/>
        <w:bottom w:val="none" w:sz="0" w:space="0" w:color="auto"/>
        <w:right w:val="none" w:sz="0" w:space="0" w:color="auto"/>
      </w:divBdr>
    </w:div>
    <w:div w:id="1720393862">
      <w:bodyDiv w:val="1"/>
      <w:marLeft w:val="0"/>
      <w:marRight w:val="0"/>
      <w:marTop w:val="0"/>
      <w:marBottom w:val="0"/>
      <w:divBdr>
        <w:top w:val="none" w:sz="0" w:space="0" w:color="auto"/>
        <w:left w:val="none" w:sz="0" w:space="0" w:color="auto"/>
        <w:bottom w:val="none" w:sz="0" w:space="0" w:color="auto"/>
        <w:right w:val="none" w:sz="0" w:space="0" w:color="auto"/>
      </w:divBdr>
    </w:div>
    <w:div w:id="1727072444">
      <w:bodyDiv w:val="1"/>
      <w:marLeft w:val="0"/>
      <w:marRight w:val="0"/>
      <w:marTop w:val="0"/>
      <w:marBottom w:val="0"/>
      <w:divBdr>
        <w:top w:val="none" w:sz="0" w:space="0" w:color="auto"/>
        <w:left w:val="none" w:sz="0" w:space="0" w:color="auto"/>
        <w:bottom w:val="none" w:sz="0" w:space="0" w:color="auto"/>
        <w:right w:val="none" w:sz="0" w:space="0" w:color="auto"/>
      </w:divBdr>
    </w:div>
    <w:div w:id="1728993870">
      <w:bodyDiv w:val="1"/>
      <w:marLeft w:val="0"/>
      <w:marRight w:val="0"/>
      <w:marTop w:val="0"/>
      <w:marBottom w:val="0"/>
      <w:divBdr>
        <w:top w:val="none" w:sz="0" w:space="0" w:color="auto"/>
        <w:left w:val="none" w:sz="0" w:space="0" w:color="auto"/>
        <w:bottom w:val="none" w:sz="0" w:space="0" w:color="auto"/>
        <w:right w:val="none" w:sz="0" w:space="0" w:color="auto"/>
      </w:divBdr>
    </w:div>
    <w:div w:id="1731030492">
      <w:bodyDiv w:val="1"/>
      <w:marLeft w:val="0"/>
      <w:marRight w:val="0"/>
      <w:marTop w:val="0"/>
      <w:marBottom w:val="0"/>
      <w:divBdr>
        <w:top w:val="none" w:sz="0" w:space="0" w:color="auto"/>
        <w:left w:val="none" w:sz="0" w:space="0" w:color="auto"/>
        <w:bottom w:val="none" w:sz="0" w:space="0" w:color="auto"/>
        <w:right w:val="none" w:sz="0" w:space="0" w:color="auto"/>
      </w:divBdr>
    </w:div>
    <w:div w:id="1745377223">
      <w:bodyDiv w:val="1"/>
      <w:marLeft w:val="0"/>
      <w:marRight w:val="0"/>
      <w:marTop w:val="0"/>
      <w:marBottom w:val="0"/>
      <w:divBdr>
        <w:top w:val="none" w:sz="0" w:space="0" w:color="auto"/>
        <w:left w:val="none" w:sz="0" w:space="0" w:color="auto"/>
        <w:bottom w:val="none" w:sz="0" w:space="0" w:color="auto"/>
        <w:right w:val="none" w:sz="0" w:space="0" w:color="auto"/>
      </w:divBdr>
    </w:div>
    <w:div w:id="1746494527">
      <w:bodyDiv w:val="1"/>
      <w:marLeft w:val="0"/>
      <w:marRight w:val="0"/>
      <w:marTop w:val="0"/>
      <w:marBottom w:val="0"/>
      <w:divBdr>
        <w:top w:val="none" w:sz="0" w:space="0" w:color="auto"/>
        <w:left w:val="none" w:sz="0" w:space="0" w:color="auto"/>
        <w:bottom w:val="none" w:sz="0" w:space="0" w:color="auto"/>
        <w:right w:val="none" w:sz="0" w:space="0" w:color="auto"/>
      </w:divBdr>
    </w:div>
    <w:div w:id="1746998473">
      <w:bodyDiv w:val="1"/>
      <w:marLeft w:val="0"/>
      <w:marRight w:val="0"/>
      <w:marTop w:val="0"/>
      <w:marBottom w:val="0"/>
      <w:divBdr>
        <w:top w:val="none" w:sz="0" w:space="0" w:color="auto"/>
        <w:left w:val="none" w:sz="0" w:space="0" w:color="auto"/>
        <w:bottom w:val="none" w:sz="0" w:space="0" w:color="auto"/>
        <w:right w:val="none" w:sz="0" w:space="0" w:color="auto"/>
      </w:divBdr>
    </w:div>
    <w:div w:id="1751343604">
      <w:bodyDiv w:val="1"/>
      <w:marLeft w:val="0"/>
      <w:marRight w:val="0"/>
      <w:marTop w:val="0"/>
      <w:marBottom w:val="0"/>
      <w:divBdr>
        <w:top w:val="none" w:sz="0" w:space="0" w:color="auto"/>
        <w:left w:val="none" w:sz="0" w:space="0" w:color="auto"/>
        <w:bottom w:val="none" w:sz="0" w:space="0" w:color="auto"/>
        <w:right w:val="none" w:sz="0" w:space="0" w:color="auto"/>
      </w:divBdr>
    </w:div>
    <w:div w:id="1759985119">
      <w:bodyDiv w:val="1"/>
      <w:marLeft w:val="0"/>
      <w:marRight w:val="0"/>
      <w:marTop w:val="0"/>
      <w:marBottom w:val="0"/>
      <w:divBdr>
        <w:top w:val="none" w:sz="0" w:space="0" w:color="auto"/>
        <w:left w:val="none" w:sz="0" w:space="0" w:color="auto"/>
        <w:bottom w:val="none" w:sz="0" w:space="0" w:color="auto"/>
        <w:right w:val="none" w:sz="0" w:space="0" w:color="auto"/>
      </w:divBdr>
    </w:div>
    <w:div w:id="1783643488">
      <w:bodyDiv w:val="1"/>
      <w:marLeft w:val="0"/>
      <w:marRight w:val="0"/>
      <w:marTop w:val="0"/>
      <w:marBottom w:val="0"/>
      <w:divBdr>
        <w:top w:val="none" w:sz="0" w:space="0" w:color="auto"/>
        <w:left w:val="none" w:sz="0" w:space="0" w:color="auto"/>
        <w:bottom w:val="none" w:sz="0" w:space="0" w:color="auto"/>
        <w:right w:val="none" w:sz="0" w:space="0" w:color="auto"/>
      </w:divBdr>
    </w:div>
    <w:div w:id="1786659428">
      <w:bodyDiv w:val="1"/>
      <w:marLeft w:val="0"/>
      <w:marRight w:val="0"/>
      <w:marTop w:val="0"/>
      <w:marBottom w:val="0"/>
      <w:divBdr>
        <w:top w:val="none" w:sz="0" w:space="0" w:color="auto"/>
        <w:left w:val="none" w:sz="0" w:space="0" w:color="auto"/>
        <w:bottom w:val="none" w:sz="0" w:space="0" w:color="auto"/>
        <w:right w:val="none" w:sz="0" w:space="0" w:color="auto"/>
      </w:divBdr>
    </w:div>
    <w:div w:id="1788231392">
      <w:bodyDiv w:val="1"/>
      <w:marLeft w:val="0"/>
      <w:marRight w:val="0"/>
      <w:marTop w:val="0"/>
      <w:marBottom w:val="0"/>
      <w:divBdr>
        <w:top w:val="none" w:sz="0" w:space="0" w:color="auto"/>
        <w:left w:val="none" w:sz="0" w:space="0" w:color="auto"/>
        <w:bottom w:val="none" w:sz="0" w:space="0" w:color="auto"/>
        <w:right w:val="none" w:sz="0" w:space="0" w:color="auto"/>
      </w:divBdr>
    </w:div>
    <w:div w:id="1800032236">
      <w:bodyDiv w:val="1"/>
      <w:marLeft w:val="0"/>
      <w:marRight w:val="0"/>
      <w:marTop w:val="0"/>
      <w:marBottom w:val="0"/>
      <w:divBdr>
        <w:top w:val="none" w:sz="0" w:space="0" w:color="auto"/>
        <w:left w:val="none" w:sz="0" w:space="0" w:color="auto"/>
        <w:bottom w:val="none" w:sz="0" w:space="0" w:color="auto"/>
        <w:right w:val="none" w:sz="0" w:space="0" w:color="auto"/>
      </w:divBdr>
    </w:div>
    <w:div w:id="1801461802">
      <w:bodyDiv w:val="1"/>
      <w:marLeft w:val="0"/>
      <w:marRight w:val="0"/>
      <w:marTop w:val="0"/>
      <w:marBottom w:val="0"/>
      <w:divBdr>
        <w:top w:val="none" w:sz="0" w:space="0" w:color="auto"/>
        <w:left w:val="none" w:sz="0" w:space="0" w:color="auto"/>
        <w:bottom w:val="none" w:sz="0" w:space="0" w:color="auto"/>
        <w:right w:val="none" w:sz="0" w:space="0" w:color="auto"/>
      </w:divBdr>
      <w:divsChild>
        <w:div w:id="618688083">
          <w:marLeft w:val="0"/>
          <w:marRight w:val="0"/>
          <w:marTop w:val="0"/>
          <w:marBottom w:val="0"/>
          <w:divBdr>
            <w:top w:val="none" w:sz="0" w:space="0" w:color="auto"/>
            <w:left w:val="none" w:sz="0" w:space="0" w:color="auto"/>
            <w:bottom w:val="none" w:sz="0" w:space="0" w:color="auto"/>
            <w:right w:val="none" w:sz="0" w:space="0" w:color="auto"/>
          </w:divBdr>
          <w:divsChild>
            <w:div w:id="22825900">
              <w:marLeft w:val="0"/>
              <w:marRight w:val="0"/>
              <w:marTop w:val="0"/>
              <w:marBottom w:val="0"/>
              <w:divBdr>
                <w:top w:val="none" w:sz="0" w:space="0" w:color="auto"/>
                <w:left w:val="none" w:sz="0" w:space="0" w:color="auto"/>
                <w:bottom w:val="none" w:sz="0" w:space="0" w:color="auto"/>
                <w:right w:val="none" w:sz="0" w:space="0" w:color="auto"/>
              </w:divBdr>
              <w:divsChild>
                <w:div w:id="516509368">
                  <w:marLeft w:val="0"/>
                  <w:marRight w:val="0"/>
                  <w:marTop w:val="0"/>
                  <w:marBottom w:val="0"/>
                  <w:divBdr>
                    <w:top w:val="none" w:sz="0" w:space="0" w:color="auto"/>
                    <w:left w:val="none" w:sz="0" w:space="0" w:color="auto"/>
                    <w:bottom w:val="none" w:sz="0" w:space="0" w:color="auto"/>
                    <w:right w:val="none" w:sz="0" w:space="0" w:color="auto"/>
                  </w:divBdr>
                  <w:divsChild>
                    <w:div w:id="758647661">
                      <w:marLeft w:val="0"/>
                      <w:marRight w:val="0"/>
                      <w:marTop w:val="0"/>
                      <w:marBottom w:val="0"/>
                      <w:divBdr>
                        <w:top w:val="none" w:sz="0" w:space="0" w:color="auto"/>
                        <w:left w:val="none" w:sz="0" w:space="0" w:color="auto"/>
                        <w:bottom w:val="none" w:sz="0" w:space="0" w:color="auto"/>
                        <w:right w:val="none" w:sz="0" w:space="0" w:color="auto"/>
                      </w:divBdr>
                    </w:div>
                    <w:div w:id="935403573">
                      <w:marLeft w:val="0"/>
                      <w:marRight w:val="0"/>
                      <w:marTop w:val="0"/>
                      <w:marBottom w:val="0"/>
                      <w:divBdr>
                        <w:top w:val="none" w:sz="0" w:space="0" w:color="auto"/>
                        <w:left w:val="none" w:sz="0" w:space="0" w:color="auto"/>
                        <w:bottom w:val="none" w:sz="0" w:space="0" w:color="auto"/>
                        <w:right w:val="none" w:sz="0" w:space="0" w:color="auto"/>
                      </w:divBdr>
                    </w:div>
                    <w:div w:id="133182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0165">
              <w:marLeft w:val="0"/>
              <w:marRight w:val="0"/>
              <w:marTop w:val="0"/>
              <w:marBottom w:val="0"/>
              <w:divBdr>
                <w:top w:val="none" w:sz="0" w:space="0" w:color="auto"/>
                <w:left w:val="none" w:sz="0" w:space="0" w:color="auto"/>
                <w:bottom w:val="none" w:sz="0" w:space="0" w:color="auto"/>
                <w:right w:val="none" w:sz="0" w:space="0" w:color="auto"/>
              </w:divBdr>
              <w:divsChild>
                <w:div w:id="864754115">
                  <w:marLeft w:val="0"/>
                  <w:marRight w:val="0"/>
                  <w:marTop w:val="100"/>
                  <w:marBottom w:val="100"/>
                  <w:divBdr>
                    <w:top w:val="none" w:sz="0" w:space="0" w:color="auto"/>
                    <w:left w:val="none" w:sz="0" w:space="0" w:color="auto"/>
                    <w:bottom w:val="none" w:sz="0" w:space="0" w:color="auto"/>
                    <w:right w:val="none" w:sz="0" w:space="0" w:color="auto"/>
                  </w:divBdr>
                  <w:divsChild>
                    <w:div w:id="22438681">
                      <w:marLeft w:val="0"/>
                      <w:marRight w:val="0"/>
                      <w:marTop w:val="100"/>
                      <w:marBottom w:val="100"/>
                      <w:divBdr>
                        <w:top w:val="none" w:sz="0" w:space="0" w:color="auto"/>
                        <w:left w:val="none" w:sz="0" w:space="0" w:color="auto"/>
                        <w:bottom w:val="none" w:sz="0" w:space="0" w:color="auto"/>
                        <w:right w:val="none" w:sz="0" w:space="0" w:color="auto"/>
                      </w:divBdr>
                      <w:divsChild>
                        <w:div w:id="950089568">
                          <w:marLeft w:val="0"/>
                          <w:marRight w:val="0"/>
                          <w:marTop w:val="0"/>
                          <w:marBottom w:val="0"/>
                          <w:divBdr>
                            <w:top w:val="none" w:sz="0" w:space="0" w:color="auto"/>
                            <w:left w:val="none" w:sz="0" w:space="0" w:color="auto"/>
                            <w:bottom w:val="none" w:sz="0" w:space="0" w:color="auto"/>
                            <w:right w:val="none" w:sz="0" w:space="0" w:color="auto"/>
                          </w:divBdr>
                        </w:div>
                      </w:divsChild>
                    </w:div>
                    <w:div w:id="55513832">
                      <w:marLeft w:val="0"/>
                      <w:marRight w:val="0"/>
                      <w:marTop w:val="100"/>
                      <w:marBottom w:val="100"/>
                      <w:divBdr>
                        <w:top w:val="none" w:sz="0" w:space="0" w:color="auto"/>
                        <w:left w:val="none" w:sz="0" w:space="0" w:color="auto"/>
                        <w:bottom w:val="none" w:sz="0" w:space="0" w:color="auto"/>
                        <w:right w:val="none" w:sz="0" w:space="0" w:color="auto"/>
                      </w:divBdr>
                      <w:divsChild>
                        <w:div w:id="615673280">
                          <w:marLeft w:val="0"/>
                          <w:marRight w:val="0"/>
                          <w:marTop w:val="0"/>
                          <w:marBottom w:val="0"/>
                          <w:divBdr>
                            <w:top w:val="none" w:sz="0" w:space="0" w:color="auto"/>
                            <w:left w:val="none" w:sz="0" w:space="0" w:color="auto"/>
                            <w:bottom w:val="none" w:sz="0" w:space="0" w:color="auto"/>
                            <w:right w:val="none" w:sz="0" w:space="0" w:color="auto"/>
                          </w:divBdr>
                        </w:div>
                      </w:divsChild>
                    </w:div>
                    <w:div w:id="304429477">
                      <w:marLeft w:val="0"/>
                      <w:marRight w:val="0"/>
                      <w:marTop w:val="100"/>
                      <w:marBottom w:val="100"/>
                      <w:divBdr>
                        <w:top w:val="none" w:sz="0" w:space="0" w:color="auto"/>
                        <w:left w:val="none" w:sz="0" w:space="0" w:color="auto"/>
                        <w:bottom w:val="none" w:sz="0" w:space="0" w:color="auto"/>
                        <w:right w:val="none" w:sz="0" w:space="0" w:color="auto"/>
                      </w:divBdr>
                      <w:divsChild>
                        <w:div w:id="2050759322">
                          <w:marLeft w:val="0"/>
                          <w:marRight w:val="0"/>
                          <w:marTop w:val="0"/>
                          <w:marBottom w:val="0"/>
                          <w:divBdr>
                            <w:top w:val="none" w:sz="0" w:space="0" w:color="auto"/>
                            <w:left w:val="none" w:sz="0" w:space="0" w:color="auto"/>
                            <w:bottom w:val="none" w:sz="0" w:space="0" w:color="auto"/>
                            <w:right w:val="none" w:sz="0" w:space="0" w:color="auto"/>
                          </w:divBdr>
                        </w:div>
                      </w:divsChild>
                    </w:div>
                    <w:div w:id="423500156">
                      <w:marLeft w:val="0"/>
                      <w:marRight w:val="0"/>
                      <w:marTop w:val="100"/>
                      <w:marBottom w:val="100"/>
                      <w:divBdr>
                        <w:top w:val="none" w:sz="0" w:space="0" w:color="auto"/>
                        <w:left w:val="none" w:sz="0" w:space="0" w:color="auto"/>
                        <w:bottom w:val="none" w:sz="0" w:space="0" w:color="auto"/>
                        <w:right w:val="none" w:sz="0" w:space="0" w:color="auto"/>
                      </w:divBdr>
                      <w:divsChild>
                        <w:div w:id="693503247">
                          <w:marLeft w:val="0"/>
                          <w:marRight w:val="0"/>
                          <w:marTop w:val="0"/>
                          <w:marBottom w:val="0"/>
                          <w:divBdr>
                            <w:top w:val="none" w:sz="0" w:space="0" w:color="auto"/>
                            <w:left w:val="none" w:sz="0" w:space="0" w:color="auto"/>
                            <w:bottom w:val="none" w:sz="0" w:space="0" w:color="auto"/>
                            <w:right w:val="none" w:sz="0" w:space="0" w:color="auto"/>
                          </w:divBdr>
                        </w:div>
                      </w:divsChild>
                    </w:div>
                    <w:div w:id="732239585">
                      <w:marLeft w:val="0"/>
                      <w:marRight w:val="0"/>
                      <w:marTop w:val="100"/>
                      <w:marBottom w:val="100"/>
                      <w:divBdr>
                        <w:top w:val="none" w:sz="0" w:space="0" w:color="auto"/>
                        <w:left w:val="none" w:sz="0" w:space="0" w:color="auto"/>
                        <w:bottom w:val="none" w:sz="0" w:space="0" w:color="auto"/>
                        <w:right w:val="none" w:sz="0" w:space="0" w:color="auto"/>
                      </w:divBdr>
                      <w:divsChild>
                        <w:div w:id="286859391">
                          <w:marLeft w:val="0"/>
                          <w:marRight w:val="0"/>
                          <w:marTop w:val="0"/>
                          <w:marBottom w:val="0"/>
                          <w:divBdr>
                            <w:top w:val="none" w:sz="0" w:space="0" w:color="auto"/>
                            <w:left w:val="none" w:sz="0" w:space="0" w:color="auto"/>
                            <w:bottom w:val="none" w:sz="0" w:space="0" w:color="auto"/>
                            <w:right w:val="none" w:sz="0" w:space="0" w:color="auto"/>
                          </w:divBdr>
                        </w:div>
                      </w:divsChild>
                    </w:div>
                    <w:div w:id="761295256">
                      <w:marLeft w:val="0"/>
                      <w:marRight w:val="0"/>
                      <w:marTop w:val="100"/>
                      <w:marBottom w:val="100"/>
                      <w:divBdr>
                        <w:top w:val="none" w:sz="0" w:space="0" w:color="auto"/>
                        <w:left w:val="none" w:sz="0" w:space="0" w:color="auto"/>
                        <w:bottom w:val="none" w:sz="0" w:space="0" w:color="auto"/>
                        <w:right w:val="none" w:sz="0" w:space="0" w:color="auto"/>
                      </w:divBdr>
                      <w:divsChild>
                        <w:div w:id="853113379">
                          <w:marLeft w:val="0"/>
                          <w:marRight w:val="0"/>
                          <w:marTop w:val="0"/>
                          <w:marBottom w:val="0"/>
                          <w:divBdr>
                            <w:top w:val="none" w:sz="0" w:space="0" w:color="auto"/>
                            <w:left w:val="none" w:sz="0" w:space="0" w:color="auto"/>
                            <w:bottom w:val="none" w:sz="0" w:space="0" w:color="auto"/>
                            <w:right w:val="none" w:sz="0" w:space="0" w:color="auto"/>
                          </w:divBdr>
                        </w:div>
                      </w:divsChild>
                    </w:div>
                    <w:div w:id="992753959">
                      <w:marLeft w:val="0"/>
                      <w:marRight w:val="0"/>
                      <w:marTop w:val="100"/>
                      <w:marBottom w:val="100"/>
                      <w:divBdr>
                        <w:top w:val="none" w:sz="0" w:space="0" w:color="auto"/>
                        <w:left w:val="none" w:sz="0" w:space="0" w:color="auto"/>
                        <w:bottom w:val="none" w:sz="0" w:space="0" w:color="auto"/>
                        <w:right w:val="none" w:sz="0" w:space="0" w:color="auto"/>
                      </w:divBdr>
                      <w:divsChild>
                        <w:div w:id="433207865">
                          <w:marLeft w:val="0"/>
                          <w:marRight w:val="0"/>
                          <w:marTop w:val="0"/>
                          <w:marBottom w:val="0"/>
                          <w:divBdr>
                            <w:top w:val="none" w:sz="0" w:space="0" w:color="auto"/>
                            <w:left w:val="none" w:sz="0" w:space="0" w:color="auto"/>
                            <w:bottom w:val="none" w:sz="0" w:space="0" w:color="auto"/>
                            <w:right w:val="none" w:sz="0" w:space="0" w:color="auto"/>
                          </w:divBdr>
                        </w:div>
                      </w:divsChild>
                    </w:div>
                    <w:div w:id="1151291719">
                      <w:marLeft w:val="0"/>
                      <w:marRight w:val="0"/>
                      <w:marTop w:val="100"/>
                      <w:marBottom w:val="100"/>
                      <w:divBdr>
                        <w:top w:val="none" w:sz="0" w:space="0" w:color="auto"/>
                        <w:left w:val="none" w:sz="0" w:space="0" w:color="auto"/>
                        <w:bottom w:val="none" w:sz="0" w:space="0" w:color="auto"/>
                        <w:right w:val="none" w:sz="0" w:space="0" w:color="auto"/>
                      </w:divBdr>
                      <w:divsChild>
                        <w:div w:id="1405447237">
                          <w:marLeft w:val="0"/>
                          <w:marRight w:val="0"/>
                          <w:marTop w:val="0"/>
                          <w:marBottom w:val="0"/>
                          <w:divBdr>
                            <w:top w:val="none" w:sz="0" w:space="0" w:color="auto"/>
                            <w:left w:val="none" w:sz="0" w:space="0" w:color="auto"/>
                            <w:bottom w:val="none" w:sz="0" w:space="0" w:color="auto"/>
                            <w:right w:val="none" w:sz="0" w:space="0" w:color="auto"/>
                          </w:divBdr>
                        </w:div>
                      </w:divsChild>
                    </w:div>
                    <w:div w:id="1152023685">
                      <w:marLeft w:val="0"/>
                      <w:marRight w:val="0"/>
                      <w:marTop w:val="100"/>
                      <w:marBottom w:val="100"/>
                      <w:divBdr>
                        <w:top w:val="none" w:sz="0" w:space="0" w:color="auto"/>
                        <w:left w:val="none" w:sz="0" w:space="0" w:color="auto"/>
                        <w:bottom w:val="none" w:sz="0" w:space="0" w:color="auto"/>
                        <w:right w:val="none" w:sz="0" w:space="0" w:color="auto"/>
                      </w:divBdr>
                      <w:divsChild>
                        <w:div w:id="1269848759">
                          <w:marLeft w:val="0"/>
                          <w:marRight w:val="0"/>
                          <w:marTop w:val="0"/>
                          <w:marBottom w:val="0"/>
                          <w:divBdr>
                            <w:top w:val="none" w:sz="0" w:space="0" w:color="auto"/>
                            <w:left w:val="none" w:sz="0" w:space="0" w:color="auto"/>
                            <w:bottom w:val="none" w:sz="0" w:space="0" w:color="auto"/>
                            <w:right w:val="none" w:sz="0" w:space="0" w:color="auto"/>
                          </w:divBdr>
                        </w:div>
                      </w:divsChild>
                    </w:div>
                    <w:div w:id="1321957835">
                      <w:marLeft w:val="0"/>
                      <w:marRight w:val="0"/>
                      <w:marTop w:val="100"/>
                      <w:marBottom w:val="100"/>
                      <w:divBdr>
                        <w:top w:val="none" w:sz="0" w:space="0" w:color="auto"/>
                        <w:left w:val="none" w:sz="0" w:space="0" w:color="auto"/>
                        <w:bottom w:val="none" w:sz="0" w:space="0" w:color="auto"/>
                        <w:right w:val="none" w:sz="0" w:space="0" w:color="auto"/>
                      </w:divBdr>
                      <w:divsChild>
                        <w:div w:id="1579824057">
                          <w:marLeft w:val="0"/>
                          <w:marRight w:val="0"/>
                          <w:marTop w:val="0"/>
                          <w:marBottom w:val="0"/>
                          <w:divBdr>
                            <w:top w:val="none" w:sz="0" w:space="0" w:color="auto"/>
                            <w:left w:val="none" w:sz="0" w:space="0" w:color="auto"/>
                            <w:bottom w:val="none" w:sz="0" w:space="0" w:color="auto"/>
                            <w:right w:val="none" w:sz="0" w:space="0" w:color="auto"/>
                          </w:divBdr>
                        </w:div>
                      </w:divsChild>
                    </w:div>
                    <w:div w:id="1718359460">
                      <w:marLeft w:val="0"/>
                      <w:marRight w:val="0"/>
                      <w:marTop w:val="100"/>
                      <w:marBottom w:val="100"/>
                      <w:divBdr>
                        <w:top w:val="none" w:sz="0" w:space="0" w:color="auto"/>
                        <w:left w:val="none" w:sz="0" w:space="0" w:color="auto"/>
                        <w:bottom w:val="none" w:sz="0" w:space="0" w:color="auto"/>
                        <w:right w:val="none" w:sz="0" w:space="0" w:color="auto"/>
                      </w:divBdr>
                      <w:divsChild>
                        <w:div w:id="236212526">
                          <w:marLeft w:val="0"/>
                          <w:marRight w:val="0"/>
                          <w:marTop w:val="0"/>
                          <w:marBottom w:val="0"/>
                          <w:divBdr>
                            <w:top w:val="none" w:sz="0" w:space="0" w:color="auto"/>
                            <w:left w:val="none" w:sz="0" w:space="0" w:color="auto"/>
                            <w:bottom w:val="none" w:sz="0" w:space="0" w:color="auto"/>
                            <w:right w:val="none" w:sz="0" w:space="0" w:color="auto"/>
                          </w:divBdr>
                        </w:div>
                      </w:divsChild>
                    </w:div>
                    <w:div w:id="1942108038">
                      <w:marLeft w:val="0"/>
                      <w:marRight w:val="0"/>
                      <w:marTop w:val="100"/>
                      <w:marBottom w:val="100"/>
                      <w:divBdr>
                        <w:top w:val="none" w:sz="0" w:space="0" w:color="auto"/>
                        <w:left w:val="none" w:sz="0" w:space="0" w:color="auto"/>
                        <w:bottom w:val="none" w:sz="0" w:space="0" w:color="auto"/>
                        <w:right w:val="none" w:sz="0" w:space="0" w:color="auto"/>
                      </w:divBdr>
                      <w:divsChild>
                        <w:div w:id="96962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430038">
      <w:bodyDiv w:val="1"/>
      <w:marLeft w:val="0"/>
      <w:marRight w:val="0"/>
      <w:marTop w:val="0"/>
      <w:marBottom w:val="0"/>
      <w:divBdr>
        <w:top w:val="none" w:sz="0" w:space="0" w:color="auto"/>
        <w:left w:val="none" w:sz="0" w:space="0" w:color="auto"/>
        <w:bottom w:val="none" w:sz="0" w:space="0" w:color="auto"/>
        <w:right w:val="none" w:sz="0" w:space="0" w:color="auto"/>
      </w:divBdr>
    </w:div>
    <w:div w:id="1816675561">
      <w:bodyDiv w:val="1"/>
      <w:marLeft w:val="0"/>
      <w:marRight w:val="0"/>
      <w:marTop w:val="0"/>
      <w:marBottom w:val="0"/>
      <w:divBdr>
        <w:top w:val="none" w:sz="0" w:space="0" w:color="auto"/>
        <w:left w:val="none" w:sz="0" w:space="0" w:color="auto"/>
        <w:bottom w:val="none" w:sz="0" w:space="0" w:color="auto"/>
        <w:right w:val="none" w:sz="0" w:space="0" w:color="auto"/>
      </w:divBdr>
    </w:div>
    <w:div w:id="1823539302">
      <w:bodyDiv w:val="1"/>
      <w:marLeft w:val="0"/>
      <w:marRight w:val="0"/>
      <w:marTop w:val="0"/>
      <w:marBottom w:val="0"/>
      <w:divBdr>
        <w:top w:val="none" w:sz="0" w:space="0" w:color="auto"/>
        <w:left w:val="none" w:sz="0" w:space="0" w:color="auto"/>
        <w:bottom w:val="none" w:sz="0" w:space="0" w:color="auto"/>
        <w:right w:val="none" w:sz="0" w:space="0" w:color="auto"/>
      </w:divBdr>
    </w:div>
    <w:div w:id="1823814535">
      <w:bodyDiv w:val="1"/>
      <w:marLeft w:val="0"/>
      <w:marRight w:val="0"/>
      <w:marTop w:val="0"/>
      <w:marBottom w:val="0"/>
      <w:divBdr>
        <w:top w:val="none" w:sz="0" w:space="0" w:color="auto"/>
        <w:left w:val="none" w:sz="0" w:space="0" w:color="auto"/>
        <w:bottom w:val="none" w:sz="0" w:space="0" w:color="auto"/>
        <w:right w:val="none" w:sz="0" w:space="0" w:color="auto"/>
      </w:divBdr>
    </w:div>
    <w:div w:id="1825270259">
      <w:bodyDiv w:val="1"/>
      <w:marLeft w:val="0"/>
      <w:marRight w:val="0"/>
      <w:marTop w:val="0"/>
      <w:marBottom w:val="0"/>
      <w:divBdr>
        <w:top w:val="none" w:sz="0" w:space="0" w:color="auto"/>
        <w:left w:val="none" w:sz="0" w:space="0" w:color="auto"/>
        <w:bottom w:val="none" w:sz="0" w:space="0" w:color="auto"/>
        <w:right w:val="none" w:sz="0" w:space="0" w:color="auto"/>
      </w:divBdr>
    </w:div>
    <w:div w:id="1826242743">
      <w:bodyDiv w:val="1"/>
      <w:marLeft w:val="0"/>
      <w:marRight w:val="0"/>
      <w:marTop w:val="0"/>
      <w:marBottom w:val="0"/>
      <w:divBdr>
        <w:top w:val="none" w:sz="0" w:space="0" w:color="auto"/>
        <w:left w:val="none" w:sz="0" w:space="0" w:color="auto"/>
        <w:bottom w:val="none" w:sz="0" w:space="0" w:color="auto"/>
        <w:right w:val="none" w:sz="0" w:space="0" w:color="auto"/>
      </w:divBdr>
    </w:div>
    <w:div w:id="1833831712">
      <w:bodyDiv w:val="1"/>
      <w:marLeft w:val="0"/>
      <w:marRight w:val="0"/>
      <w:marTop w:val="0"/>
      <w:marBottom w:val="0"/>
      <w:divBdr>
        <w:top w:val="none" w:sz="0" w:space="0" w:color="auto"/>
        <w:left w:val="none" w:sz="0" w:space="0" w:color="auto"/>
        <w:bottom w:val="none" w:sz="0" w:space="0" w:color="auto"/>
        <w:right w:val="none" w:sz="0" w:space="0" w:color="auto"/>
      </w:divBdr>
    </w:div>
    <w:div w:id="1839729464">
      <w:bodyDiv w:val="1"/>
      <w:marLeft w:val="0"/>
      <w:marRight w:val="0"/>
      <w:marTop w:val="0"/>
      <w:marBottom w:val="0"/>
      <w:divBdr>
        <w:top w:val="none" w:sz="0" w:space="0" w:color="auto"/>
        <w:left w:val="none" w:sz="0" w:space="0" w:color="auto"/>
        <w:bottom w:val="none" w:sz="0" w:space="0" w:color="auto"/>
        <w:right w:val="none" w:sz="0" w:space="0" w:color="auto"/>
      </w:divBdr>
    </w:div>
    <w:div w:id="1856725674">
      <w:bodyDiv w:val="1"/>
      <w:marLeft w:val="0"/>
      <w:marRight w:val="0"/>
      <w:marTop w:val="0"/>
      <w:marBottom w:val="0"/>
      <w:divBdr>
        <w:top w:val="none" w:sz="0" w:space="0" w:color="auto"/>
        <w:left w:val="none" w:sz="0" w:space="0" w:color="auto"/>
        <w:bottom w:val="none" w:sz="0" w:space="0" w:color="auto"/>
        <w:right w:val="none" w:sz="0" w:space="0" w:color="auto"/>
      </w:divBdr>
    </w:div>
    <w:div w:id="1857040659">
      <w:bodyDiv w:val="1"/>
      <w:marLeft w:val="0"/>
      <w:marRight w:val="0"/>
      <w:marTop w:val="0"/>
      <w:marBottom w:val="0"/>
      <w:divBdr>
        <w:top w:val="none" w:sz="0" w:space="0" w:color="auto"/>
        <w:left w:val="none" w:sz="0" w:space="0" w:color="auto"/>
        <w:bottom w:val="none" w:sz="0" w:space="0" w:color="auto"/>
        <w:right w:val="none" w:sz="0" w:space="0" w:color="auto"/>
      </w:divBdr>
      <w:divsChild>
        <w:div w:id="112673178">
          <w:marLeft w:val="0"/>
          <w:marRight w:val="0"/>
          <w:marTop w:val="0"/>
          <w:marBottom w:val="0"/>
          <w:divBdr>
            <w:top w:val="none" w:sz="0" w:space="0" w:color="auto"/>
            <w:left w:val="none" w:sz="0" w:space="0" w:color="auto"/>
            <w:bottom w:val="none" w:sz="0" w:space="0" w:color="auto"/>
            <w:right w:val="none" w:sz="0" w:space="0" w:color="auto"/>
          </w:divBdr>
        </w:div>
        <w:div w:id="204686637">
          <w:marLeft w:val="0"/>
          <w:marRight w:val="0"/>
          <w:marTop w:val="0"/>
          <w:marBottom w:val="0"/>
          <w:divBdr>
            <w:top w:val="none" w:sz="0" w:space="0" w:color="auto"/>
            <w:left w:val="none" w:sz="0" w:space="0" w:color="auto"/>
            <w:bottom w:val="none" w:sz="0" w:space="0" w:color="auto"/>
            <w:right w:val="none" w:sz="0" w:space="0" w:color="auto"/>
          </w:divBdr>
        </w:div>
        <w:div w:id="410321564">
          <w:marLeft w:val="0"/>
          <w:marRight w:val="0"/>
          <w:marTop w:val="0"/>
          <w:marBottom w:val="0"/>
          <w:divBdr>
            <w:top w:val="none" w:sz="0" w:space="0" w:color="auto"/>
            <w:left w:val="none" w:sz="0" w:space="0" w:color="auto"/>
            <w:bottom w:val="none" w:sz="0" w:space="0" w:color="auto"/>
            <w:right w:val="none" w:sz="0" w:space="0" w:color="auto"/>
          </w:divBdr>
        </w:div>
        <w:div w:id="480537966">
          <w:marLeft w:val="0"/>
          <w:marRight w:val="0"/>
          <w:marTop w:val="0"/>
          <w:marBottom w:val="0"/>
          <w:divBdr>
            <w:top w:val="none" w:sz="0" w:space="0" w:color="auto"/>
            <w:left w:val="none" w:sz="0" w:space="0" w:color="auto"/>
            <w:bottom w:val="none" w:sz="0" w:space="0" w:color="auto"/>
            <w:right w:val="none" w:sz="0" w:space="0" w:color="auto"/>
          </w:divBdr>
        </w:div>
        <w:div w:id="542793927">
          <w:marLeft w:val="0"/>
          <w:marRight w:val="0"/>
          <w:marTop w:val="0"/>
          <w:marBottom w:val="0"/>
          <w:divBdr>
            <w:top w:val="none" w:sz="0" w:space="0" w:color="auto"/>
            <w:left w:val="none" w:sz="0" w:space="0" w:color="auto"/>
            <w:bottom w:val="none" w:sz="0" w:space="0" w:color="auto"/>
            <w:right w:val="none" w:sz="0" w:space="0" w:color="auto"/>
          </w:divBdr>
        </w:div>
        <w:div w:id="971445747">
          <w:marLeft w:val="0"/>
          <w:marRight w:val="0"/>
          <w:marTop w:val="0"/>
          <w:marBottom w:val="0"/>
          <w:divBdr>
            <w:top w:val="none" w:sz="0" w:space="0" w:color="auto"/>
            <w:left w:val="none" w:sz="0" w:space="0" w:color="auto"/>
            <w:bottom w:val="none" w:sz="0" w:space="0" w:color="auto"/>
            <w:right w:val="none" w:sz="0" w:space="0" w:color="auto"/>
          </w:divBdr>
        </w:div>
        <w:div w:id="1013535954">
          <w:marLeft w:val="0"/>
          <w:marRight w:val="0"/>
          <w:marTop w:val="0"/>
          <w:marBottom w:val="0"/>
          <w:divBdr>
            <w:top w:val="none" w:sz="0" w:space="0" w:color="auto"/>
            <w:left w:val="none" w:sz="0" w:space="0" w:color="auto"/>
            <w:bottom w:val="none" w:sz="0" w:space="0" w:color="auto"/>
            <w:right w:val="none" w:sz="0" w:space="0" w:color="auto"/>
          </w:divBdr>
        </w:div>
        <w:div w:id="1242644259">
          <w:marLeft w:val="0"/>
          <w:marRight w:val="0"/>
          <w:marTop w:val="0"/>
          <w:marBottom w:val="0"/>
          <w:divBdr>
            <w:top w:val="none" w:sz="0" w:space="0" w:color="auto"/>
            <w:left w:val="none" w:sz="0" w:space="0" w:color="auto"/>
            <w:bottom w:val="none" w:sz="0" w:space="0" w:color="auto"/>
            <w:right w:val="none" w:sz="0" w:space="0" w:color="auto"/>
          </w:divBdr>
        </w:div>
        <w:div w:id="1291352816">
          <w:marLeft w:val="0"/>
          <w:marRight w:val="0"/>
          <w:marTop w:val="0"/>
          <w:marBottom w:val="0"/>
          <w:divBdr>
            <w:top w:val="none" w:sz="0" w:space="0" w:color="auto"/>
            <w:left w:val="none" w:sz="0" w:space="0" w:color="auto"/>
            <w:bottom w:val="none" w:sz="0" w:space="0" w:color="auto"/>
            <w:right w:val="none" w:sz="0" w:space="0" w:color="auto"/>
          </w:divBdr>
        </w:div>
        <w:div w:id="1700155025">
          <w:marLeft w:val="0"/>
          <w:marRight w:val="0"/>
          <w:marTop w:val="0"/>
          <w:marBottom w:val="0"/>
          <w:divBdr>
            <w:top w:val="none" w:sz="0" w:space="0" w:color="auto"/>
            <w:left w:val="none" w:sz="0" w:space="0" w:color="auto"/>
            <w:bottom w:val="none" w:sz="0" w:space="0" w:color="auto"/>
            <w:right w:val="none" w:sz="0" w:space="0" w:color="auto"/>
          </w:divBdr>
        </w:div>
        <w:div w:id="1780100830">
          <w:marLeft w:val="0"/>
          <w:marRight w:val="0"/>
          <w:marTop w:val="0"/>
          <w:marBottom w:val="0"/>
          <w:divBdr>
            <w:top w:val="none" w:sz="0" w:space="0" w:color="auto"/>
            <w:left w:val="none" w:sz="0" w:space="0" w:color="auto"/>
            <w:bottom w:val="none" w:sz="0" w:space="0" w:color="auto"/>
            <w:right w:val="none" w:sz="0" w:space="0" w:color="auto"/>
          </w:divBdr>
        </w:div>
      </w:divsChild>
    </w:div>
    <w:div w:id="1863009505">
      <w:bodyDiv w:val="1"/>
      <w:marLeft w:val="0"/>
      <w:marRight w:val="0"/>
      <w:marTop w:val="0"/>
      <w:marBottom w:val="0"/>
      <w:divBdr>
        <w:top w:val="none" w:sz="0" w:space="0" w:color="auto"/>
        <w:left w:val="none" w:sz="0" w:space="0" w:color="auto"/>
        <w:bottom w:val="none" w:sz="0" w:space="0" w:color="auto"/>
        <w:right w:val="none" w:sz="0" w:space="0" w:color="auto"/>
      </w:divBdr>
    </w:div>
    <w:div w:id="1863666992">
      <w:bodyDiv w:val="1"/>
      <w:marLeft w:val="0"/>
      <w:marRight w:val="0"/>
      <w:marTop w:val="0"/>
      <w:marBottom w:val="0"/>
      <w:divBdr>
        <w:top w:val="none" w:sz="0" w:space="0" w:color="auto"/>
        <w:left w:val="none" w:sz="0" w:space="0" w:color="auto"/>
        <w:bottom w:val="none" w:sz="0" w:space="0" w:color="auto"/>
        <w:right w:val="none" w:sz="0" w:space="0" w:color="auto"/>
      </w:divBdr>
    </w:div>
    <w:div w:id="1868525166">
      <w:bodyDiv w:val="1"/>
      <w:marLeft w:val="0"/>
      <w:marRight w:val="0"/>
      <w:marTop w:val="0"/>
      <w:marBottom w:val="0"/>
      <w:divBdr>
        <w:top w:val="none" w:sz="0" w:space="0" w:color="auto"/>
        <w:left w:val="none" w:sz="0" w:space="0" w:color="auto"/>
        <w:bottom w:val="none" w:sz="0" w:space="0" w:color="auto"/>
        <w:right w:val="none" w:sz="0" w:space="0" w:color="auto"/>
      </w:divBdr>
    </w:div>
    <w:div w:id="1874069790">
      <w:bodyDiv w:val="1"/>
      <w:marLeft w:val="0"/>
      <w:marRight w:val="0"/>
      <w:marTop w:val="0"/>
      <w:marBottom w:val="0"/>
      <w:divBdr>
        <w:top w:val="none" w:sz="0" w:space="0" w:color="auto"/>
        <w:left w:val="none" w:sz="0" w:space="0" w:color="auto"/>
        <w:bottom w:val="none" w:sz="0" w:space="0" w:color="auto"/>
        <w:right w:val="none" w:sz="0" w:space="0" w:color="auto"/>
      </w:divBdr>
    </w:div>
    <w:div w:id="1882982550">
      <w:bodyDiv w:val="1"/>
      <w:marLeft w:val="0"/>
      <w:marRight w:val="0"/>
      <w:marTop w:val="0"/>
      <w:marBottom w:val="0"/>
      <w:divBdr>
        <w:top w:val="none" w:sz="0" w:space="0" w:color="auto"/>
        <w:left w:val="none" w:sz="0" w:space="0" w:color="auto"/>
        <w:bottom w:val="none" w:sz="0" w:space="0" w:color="auto"/>
        <w:right w:val="none" w:sz="0" w:space="0" w:color="auto"/>
      </w:divBdr>
    </w:div>
    <w:div w:id="1888686377">
      <w:bodyDiv w:val="1"/>
      <w:marLeft w:val="0"/>
      <w:marRight w:val="0"/>
      <w:marTop w:val="0"/>
      <w:marBottom w:val="0"/>
      <w:divBdr>
        <w:top w:val="none" w:sz="0" w:space="0" w:color="auto"/>
        <w:left w:val="none" w:sz="0" w:space="0" w:color="auto"/>
        <w:bottom w:val="none" w:sz="0" w:space="0" w:color="auto"/>
        <w:right w:val="none" w:sz="0" w:space="0" w:color="auto"/>
      </w:divBdr>
    </w:div>
    <w:div w:id="1899973299">
      <w:bodyDiv w:val="1"/>
      <w:marLeft w:val="0"/>
      <w:marRight w:val="0"/>
      <w:marTop w:val="0"/>
      <w:marBottom w:val="0"/>
      <w:divBdr>
        <w:top w:val="none" w:sz="0" w:space="0" w:color="auto"/>
        <w:left w:val="none" w:sz="0" w:space="0" w:color="auto"/>
        <w:bottom w:val="none" w:sz="0" w:space="0" w:color="auto"/>
        <w:right w:val="none" w:sz="0" w:space="0" w:color="auto"/>
      </w:divBdr>
    </w:div>
    <w:div w:id="1908106751">
      <w:bodyDiv w:val="1"/>
      <w:marLeft w:val="0"/>
      <w:marRight w:val="0"/>
      <w:marTop w:val="0"/>
      <w:marBottom w:val="0"/>
      <w:divBdr>
        <w:top w:val="none" w:sz="0" w:space="0" w:color="auto"/>
        <w:left w:val="none" w:sz="0" w:space="0" w:color="auto"/>
        <w:bottom w:val="none" w:sz="0" w:space="0" w:color="auto"/>
        <w:right w:val="none" w:sz="0" w:space="0" w:color="auto"/>
      </w:divBdr>
    </w:div>
    <w:div w:id="1909194976">
      <w:bodyDiv w:val="1"/>
      <w:marLeft w:val="0"/>
      <w:marRight w:val="0"/>
      <w:marTop w:val="0"/>
      <w:marBottom w:val="0"/>
      <w:divBdr>
        <w:top w:val="none" w:sz="0" w:space="0" w:color="auto"/>
        <w:left w:val="none" w:sz="0" w:space="0" w:color="auto"/>
        <w:bottom w:val="none" w:sz="0" w:space="0" w:color="auto"/>
        <w:right w:val="none" w:sz="0" w:space="0" w:color="auto"/>
      </w:divBdr>
    </w:div>
    <w:div w:id="1922979147">
      <w:bodyDiv w:val="1"/>
      <w:marLeft w:val="0"/>
      <w:marRight w:val="0"/>
      <w:marTop w:val="0"/>
      <w:marBottom w:val="0"/>
      <w:divBdr>
        <w:top w:val="none" w:sz="0" w:space="0" w:color="auto"/>
        <w:left w:val="none" w:sz="0" w:space="0" w:color="auto"/>
        <w:bottom w:val="none" w:sz="0" w:space="0" w:color="auto"/>
        <w:right w:val="none" w:sz="0" w:space="0" w:color="auto"/>
      </w:divBdr>
    </w:div>
    <w:div w:id="1923681353">
      <w:bodyDiv w:val="1"/>
      <w:marLeft w:val="0"/>
      <w:marRight w:val="0"/>
      <w:marTop w:val="0"/>
      <w:marBottom w:val="0"/>
      <w:divBdr>
        <w:top w:val="none" w:sz="0" w:space="0" w:color="auto"/>
        <w:left w:val="none" w:sz="0" w:space="0" w:color="auto"/>
        <w:bottom w:val="none" w:sz="0" w:space="0" w:color="auto"/>
        <w:right w:val="none" w:sz="0" w:space="0" w:color="auto"/>
      </w:divBdr>
    </w:div>
    <w:div w:id="1936211924">
      <w:bodyDiv w:val="1"/>
      <w:marLeft w:val="0"/>
      <w:marRight w:val="0"/>
      <w:marTop w:val="0"/>
      <w:marBottom w:val="0"/>
      <w:divBdr>
        <w:top w:val="none" w:sz="0" w:space="0" w:color="auto"/>
        <w:left w:val="none" w:sz="0" w:space="0" w:color="auto"/>
        <w:bottom w:val="none" w:sz="0" w:space="0" w:color="auto"/>
        <w:right w:val="none" w:sz="0" w:space="0" w:color="auto"/>
      </w:divBdr>
      <w:divsChild>
        <w:div w:id="514274491">
          <w:marLeft w:val="0"/>
          <w:marRight w:val="0"/>
          <w:marTop w:val="0"/>
          <w:marBottom w:val="0"/>
          <w:divBdr>
            <w:top w:val="none" w:sz="0" w:space="0" w:color="auto"/>
            <w:left w:val="none" w:sz="0" w:space="0" w:color="auto"/>
            <w:bottom w:val="none" w:sz="0" w:space="0" w:color="auto"/>
            <w:right w:val="none" w:sz="0" w:space="0" w:color="auto"/>
          </w:divBdr>
        </w:div>
        <w:div w:id="818349452">
          <w:marLeft w:val="0"/>
          <w:marRight w:val="0"/>
          <w:marTop w:val="0"/>
          <w:marBottom w:val="0"/>
          <w:divBdr>
            <w:top w:val="none" w:sz="0" w:space="0" w:color="auto"/>
            <w:left w:val="none" w:sz="0" w:space="0" w:color="auto"/>
            <w:bottom w:val="none" w:sz="0" w:space="0" w:color="auto"/>
            <w:right w:val="none" w:sz="0" w:space="0" w:color="auto"/>
          </w:divBdr>
        </w:div>
        <w:div w:id="1319188567">
          <w:marLeft w:val="0"/>
          <w:marRight w:val="0"/>
          <w:marTop w:val="0"/>
          <w:marBottom w:val="0"/>
          <w:divBdr>
            <w:top w:val="none" w:sz="0" w:space="0" w:color="auto"/>
            <w:left w:val="none" w:sz="0" w:space="0" w:color="auto"/>
            <w:bottom w:val="none" w:sz="0" w:space="0" w:color="auto"/>
            <w:right w:val="none" w:sz="0" w:space="0" w:color="auto"/>
          </w:divBdr>
        </w:div>
        <w:div w:id="1788307621">
          <w:marLeft w:val="0"/>
          <w:marRight w:val="0"/>
          <w:marTop w:val="0"/>
          <w:marBottom w:val="0"/>
          <w:divBdr>
            <w:top w:val="none" w:sz="0" w:space="0" w:color="auto"/>
            <w:left w:val="none" w:sz="0" w:space="0" w:color="auto"/>
            <w:bottom w:val="none" w:sz="0" w:space="0" w:color="auto"/>
            <w:right w:val="none" w:sz="0" w:space="0" w:color="auto"/>
          </w:divBdr>
        </w:div>
        <w:div w:id="1854417712">
          <w:marLeft w:val="0"/>
          <w:marRight w:val="0"/>
          <w:marTop w:val="0"/>
          <w:marBottom w:val="0"/>
          <w:divBdr>
            <w:top w:val="none" w:sz="0" w:space="0" w:color="auto"/>
            <w:left w:val="none" w:sz="0" w:space="0" w:color="auto"/>
            <w:bottom w:val="none" w:sz="0" w:space="0" w:color="auto"/>
            <w:right w:val="none" w:sz="0" w:space="0" w:color="auto"/>
          </w:divBdr>
        </w:div>
      </w:divsChild>
    </w:div>
    <w:div w:id="1944802767">
      <w:bodyDiv w:val="1"/>
      <w:marLeft w:val="0"/>
      <w:marRight w:val="0"/>
      <w:marTop w:val="0"/>
      <w:marBottom w:val="0"/>
      <w:divBdr>
        <w:top w:val="none" w:sz="0" w:space="0" w:color="auto"/>
        <w:left w:val="none" w:sz="0" w:space="0" w:color="auto"/>
        <w:bottom w:val="none" w:sz="0" w:space="0" w:color="auto"/>
        <w:right w:val="none" w:sz="0" w:space="0" w:color="auto"/>
      </w:divBdr>
    </w:div>
    <w:div w:id="1950624905">
      <w:bodyDiv w:val="1"/>
      <w:marLeft w:val="0"/>
      <w:marRight w:val="0"/>
      <w:marTop w:val="0"/>
      <w:marBottom w:val="0"/>
      <w:divBdr>
        <w:top w:val="none" w:sz="0" w:space="0" w:color="auto"/>
        <w:left w:val="none" w:sz="0" w:space="0" w:color="auto"/>
        <w:bottom w:val="none" w:sz="0" w:space="0" w:color="auto"/>
        <w:right w:val="none" w:sz="0" w:space="0" w:color="auto"/>
      </w:divBdr>
    </w:div>
    <w:div w:id="1953828995">
      <w:bodyDiv w:val="1"/>
      <w:marLeft w:val="0"/>
      <w:marRight w:val="0"/>
      <w:marTop w:val="0"/>
      <w:marBottom w:val="0"/>
      <w:divBdr>
        <w:top w:val="none" w:sz="0" w:space="0" w:color="auto"/>
        <w:left w:val="none" w:sz="0" w:space="0" w:color="auto"/>
        <w:bottom w:val="none" w:sz="0" w:space="0" w:color="auto"/>
        <w:right w:val="none" w:sz="0" w:space="0" w:color="auto"/>
      </w:divBdr>
    </w:div>
    <w:div w:id="1954677306">
      <w:bodyDiv w:val="1"/>
      <w:marLeft w:val="0"/>
      <w:marRight w:val="0"/>
      <w:marTop w:val="0"/>
      <w:marBottom w:val="0"/>
      <w:divBdr>
        <w:top w:val="none" w:sz="0" w:space="0" w:color="auto"/>
        <w:left w:val="none" w:sz="0" w:space="0" w:color="auto"/>
        <w:bottom w:val="none" w:sz="0" w:space="0" w:color="auto"/>
        <w:right w:val="none" w:sz="0" w:space="0" w:color="auto"/>
      </w:divBdr>
    </w:div>
    <w:div w:id="1958288453">
      <w:bodyDiv w:val="1"/>
      <w:marLeft w:val="0"/>
      <w:marRight w:val="0"/>
      <w:marTop w:val="0"/>
      <w:marBottom w:val="0"/>
      <w:divBdr>
        <w:top w:val="none" w:sz="0" w:space="0" w:color="auto"/>
        <w:left w:val="none" w:sz="0" w:space="0" w:color="auto"/>
        <w:bottom w:val="none" w:sz="0" w:space="0" w:color="auto"/>
        <w:right w:val="none" w:sz="0" w:space="0" w:color="auto"/>
      </w:divBdr>
    </w:div>
    <w:div w:id="1968848266">
      <w:bodyDiv w:val="1"/>
      <w:marLeft w:val="0"/>
      <w:marRight w:val="0"/>
      <w:marTop w:val="0"/>
      <w:marBottom w:val="0"/>
      <w:divBdr>
        <w:top w:val="none" w:sz="0" w:space="0" w:color="auto"/>
        <w:left w:val="none" w:sz="0" w:space="0" w:color="auto"/>
        <w:bottom w:val="none" w:sz="0" w:space="0" w:color="auto"/>
        <w:right w:val="none" w:sz="0" w:space="0" w:color="auto"/>
      </w:divBdr>
    </w:div>
    <w:div w:id="1969313506">
      <w:bodyDiv w:val="1"/>
      <w:marLeft w:val="0"/>
      <w:marRight w:val="0"/>
      <w:marTop w:val="0"/>
      <w:marBottom w:val="0"/>
      <w:divBdr>
        <w:top w:val="none" w:sz="0" w:space="0" w:color="auto"/>
        <w:left w:val="none" w:sz="0" w:space="0" w:color="auto"/>
        <w:bottom w:val="none" w:sz="0" w:space="0" w:color="auto"/>
        <w:right w:val="none" w:sz="0" w:space="0" w:color="auto"/>
      </w:divBdr>
    </w:div>
    <w:div w:id="1979458127">
      <w:bodyDiv w:val="1"/>
      <w:marLeft w:val="0"/>
      <w:marRight w:val="0"/>
      <w:marTop w:val="0"/>
      <w:marBottom w:val="0"/>
      <w:divBdr>
        <w:top w:val="none" w:sz="0" w:space="0" w:color="auto"/>
        <w:left w:val="none" w:sz="0" w:space="0" w:color="auto"/>
        <w:bottom w:val="none" w:sz="0" w:space="0" w:color="auto"/>
        <w:right w:val="none" w:sz="0" w:space="0" w:color="auto"/>
      </w:divBdr>
    </w:div>
    <w:div w:id="1984919316">
      <w:bodyDiv w:val="1"/>
      <w:marLeft w:val="0"/>
      <w:marRight w:val="0"/>
      <w:marTop w:val="0"/>
      <w:marBottom w:val="0"/>
      <w:divBdr>
        <w:top w:val="none" w:sz="0" w:space="0" w:color="auto"/>
        <w:left w:val="none" w:sz="0" w:space="0" w:color="auto"/>
        <w:bottom w:val="none" w:sz="0" w:space="0" w:color="auto"/>
        <w:right w:val="none" w:sz="0" w:space="0" w:color="auto"/>
      </w:divBdr>
    </w:div>
    <w:div w:id="1989431893">
      <w:bodyDiv w:val="1"/>
      <w:marLeft w:val="0"/>
      <w:marRight w:val="0"/>
      <w:marTop w:val="0"/>
      <w:marBottom w:val="0"/>
      <w:divBdr>
        <w:top w:val="none" w:sz="0" w:space="0" w:color="auto"/>
        <w:left w:val="none" w:sz="0" w:space="0" w:color="auto"/>
        <w:bottom w:val="none" w:sz="0" w:space="0" w:color="auto"/>
        <w:right w:val="none" w:sz="0" w:space="0" w:color="auto"/>
      </w:divBdr>
    </w:div>
    <w:div w:id="1990478493">
      <w:bodyDiv w:val="1"/>
      <w:marLeft w:val="0"/>
      <w:marRight w:val="0"/>
      <w:marTop w:val="0"/>
      <w:marBottom w:val="0"/>
      <w:divBdr>
        <w:top w:val="none" w:sz="0" w:space="0" w:color="auto"/>
        <w:left w:val="none" w:sz="0" w:space="0" w:color="auto"/>
        <w:bottom w:val="none" w:sz="0" w:space="0" w:color="auto"/>
        <w:right w:val="none" w:sz="0" w:space="0" w:color="auto"/>
      </w:divBdr>
    </w:div>
    <w:div w:id="1992514427">
      <w:bodyDiv w:val="1"/>
      <w:marLeft w:val="0"/>
      <w:marRight w:val="0"/>
      <w:marTop w:val="0"/>
      <w:marBottom w:val="0"/>
      <w:divBdr>
        <w:top w:val="none" w:sz="0" w:space="0" w:color="auto"/>
        <w:left w:val="none" w:sz="0" w:space="0" w:color="auto"/>
        <w:bottom w:val="none" w:sz="0" w:space="0" w:color="auto"/>
        <w:right w:val="none" w:sz="0" w:space="0" w:color="auto"/>
      </w:divBdr>
    </w:div>
    <w:div w:id="1993295416">
      <w:bodyDiv w:val="1"/>
      <w:marLeft w:val="0"/>
      <w:marRight w:val="0"/>
      <w:marTop w:val="0"/>
      <w:marBottom w:val="0"/>
      <w:divBdr>
        <w:top w:val="none" w:sz="0" w:space="0" w:color="auto"/>
        <w:left w:val="none" w:sz="0" w:space="0" w:color="auto"/>
        <w:bottom w:val="none" w:sz="0" w:space="0" w:color="auto"/>
        <w:right w:val="none" w:sz="0" w:space="0" w:color="auto"/>
      </w:divBdr>
    </w:div>
    <w:div w:id="1995602875">
      <w:bodyDiv w:val="1"/>
      <w:marLeft w:val="0"/>
      <w:marRight w:val="0"/>
      <w:marTop w:val="0"/>
      <w:marBottom w:val="0"/>
      <w:divBdr>
        <w:top w:val="none" w:sz="0" w:space="0" w:color="auto"/>
        <w:left w:val="none" w:sz="0" w:space="0" w:color="auto"/>
        <w:bottom w:val="none" w:sz="0" w:space="0" w:color="auto"/>
        <w:right w:val="none" w:sz="0" w:space="0" w:color="auto"/>
      </w:divBdr>
    </w:div>
    <w:div w:id="2005012541">
      <w:bodyDiv w:val="1"/>
      <w:marLeft w:val="0"/>
      <w:marRight w:val="0"/>
      <w:marTop w:val="0"/>
      <w:marBottom w:val="0"/>
      <w:divBdr>
        <w:top w:val="none" w:sz="0" w:space="0" w:color="auto"/>
        <w:left w:val="none" w:sz="0" w:space="0" w:color="auto"/>
        <w:bottom w:val="none" w:sz="0" w:space="0" w:color="auto"/>
        <w:right w:val="none" w:sz="0" w:space="0" w:color="auto"/>
      </w:divBdr>
    </w:div>
    <w:div w:id="2021621727">
      <w:bodyDiv w:val="1"/>
      <w:marLeft w:val="0"/>
      <w:marRight w:val="0"/>
      <w:marTop w:val="0"/>
      <w:marBottom w:val="0"/>
      <w:divBdr>
        <w:top w:val="none" w:sz="0" w:space="0" w:color="auto"/>
        <w:left w:val="none" w:sz="0" w:space="0" w:color="auto"/>
        <w:bottom w:val="none" w:sz="0" w:space="0" w:color="auto"/>
        <w:right w:val="none" w:sz="0" w:space="0" w:color="auto"/>
      </w:divBdr>
    </w:div>
    <w:div w:id="2022076669">
      <w:bodyDiv w:val="1"/>
      <w:marLeft w:val="0"/>
      <w:marRight w:val="0"/>
      <w:marTop w:val="0"/>
      <w:marBottom w:val="0"/>
      <w:divBdr>
        <w:top w:val="none" w:sz="0" w:space="0" w:color="auto"/>
        <w:left w:val="none" w:sz="0" w:space="0" w:color="auto"/>
        <w:bottom w:val="none" w:sz="0" w:space="0" w:color="auto"/>
        <w:right w:val="none" w:sz="0" w:space="0" w:color="auto"/>
      </w:divBdr>
    </w:div>
    <w:div w:id="2027318408">
      <w:bodyDiv w:val="1"/>
      <w:marLeft w:val="0"/>
      <w:marRight w:val="0"/>
      <w:marTop w:val="0"/>
      <w:marBottom w:val="0"/>
      <w:divBdr>
        <w:top w:val="none" w:sz="0" w:space="0" w:color="auto"/>
        <w:left w:val="none" w:sz="0" w:space="0" w:color="auto"/>
        <w:bottom w:val="none" w:sz="0" w:space="0" w:color="auto"/>
        <w:right w:val="none" w:sz="0" w:space="0" w:color="auto"/>
      </w:divBdr>
    </w:div>
    <w:div w:id="2033145981">
      <w:bodyDiv w:val="1"/>
      <w:marLeft w:val="0"/>
      <w:marRight w:val="0"/>
      <w:marTop w:val="0"/>
      <w:marBottom w:val="0"/>
      <w:divBdr>
        <w:top w:val="none" w:sz="0" w:space="0" w:color="auto"/>
        <w:left w:val="none" w:sz="0" w:space="0" w:color="auto"/>
        <w:bottom w:val="none" w:sz="0" w:space="0" w:color="auto"/>
        <w:right w:val="none" w:sz="0" w:space="0" w:color="auto"/>
      </w:divBdr>
    </w:div>
    <w:div w:id="2034453578">
      <w:bodyDiv w:val="1"/>
      <w:marLeft w:val="0"/>
      <w:marRight w:val="0"/>
      <w:marTop w:val="0"/>
      <w:marBottom w:val="0"/>
      <w:divBdr>
        <w:top w:val="none" w:sz="0" w:space="0" w:color="auto"/>
        <w:left w:val="none" w:sz="0" w:space="0" w:color="auto"/>
        <w:bottom w:val="none" w:sz="0" w:space="0" w:color="auto"/>
        <w:right w:val="none" w:sz="0" w:space="0" w:color="auto"/>
      </w:divBdr>
    </w:div>
    <w:div w:id="2041278830">
      <w:bodyDiv w:val="1"/>
      <w:marLeft w:val="0"/>
      <w:marRight w:val="0"/>
      <w:marTop w:val="0"/>
      <w:marBottom w:val="0"/>
      <w:divBdr>
        <w:top w:val="none" w:sz="0" w:space="0" w:color="auto"/>
        <w:left w:val="none" w:sz="0" w:space="0" w:color="auto"/>
        <w:bottom w:val="none" w:sz="0" w:space="0" w:color="auto"/>
        <w:right w:val="none" w:sz="0" w:space="0" w:color="auto"/>
      </w:divBdr>
    </w:div>
    <w:div w:id="2043699615">
      <w:bodyDiv w:val="1"/>
      <w:marLeft w:val="0"/>
      <w:marRight w:val="0"/>
      <w:marTop w:val="0"/>
      <w:marBottom w:val="0"/>
      <w:divBdr>
        <w:top w:val="none" w:sz="0" w:space="0" w:color="auto"/>
        <w:left w:val="none" w:sz="0" w:space="0" w:color="auto"/>
        <w:bottom w:val="none" w:sz="0" w:space="0" w:color="auto"/>
        <w:right w:val="none" w:sz="0" w:space="0" w:color="auto"/>
      </w:divBdr>
    </w:div>
    <w:div w:id="2061051515">
      <w:bodyDiv w:val="1"/>
      <w:marLeft w:val="0"/>
      <w:marRight w:val="0"/>
      <w:marTop w:val="0"/>
      <w:marBottom w:val="0"/>
      <w:divBdr>
        <w:top w:val="none" w:sz="0" w:space="0" w:color="auto"/>
        <w:left w:val="none" w:sz="0" w:space="0" w:color="auto"/>
        <w:bottom w:val="none" w:sz="0" w:space="0" w:color="auto"/>
        <w:right w:val="none" w:sz="0" w:space="0" w:color="auto"/>
      </w:divBdr>
      <w:divsChild>
        <w:div w:id="197665488">
          <w:marLeft w:val="0"/>
          <w:marRight w:val="0"/>
          <w:marTop w:val="0"/>
          <w:marBottom w:val="0"/>
          <w:divBdr>
            <w:top w:val="none" w:sz="0" w:space="0" w:color="auto"/>
            <w:left w:val="none" w:sz="0" w:space="0" w:color="auto"/>
            <w:bottom w:val="none" w:sz="0" w:space="0" w:color="auto"/>
            <w:right w:val="none" w:sz="0" w:space="0" w:color="auto"/>
          </w:divBdr>
        </w:div>
        <w:div w:id="396437116">
          <w:marLeft w:val="0"/>
          <w:marRight w:val="0"/>
          <w:marTop w:val="0"/>
          <w:marBottom w:val="0"/>
          <w:divBdr>
            <w:top w:val="none" w:sz="0" w:space="0" w:color="auto"/>
            <w:left w:val="none" w:sz="0" w:space="0" w:color="auto"/>
            <w:bottom w:val="none" w:sz="0" w:space="0" w:color="auto"/>
            <w:right w:val="none" w:sz="0" w:space="0" w:color="auto"/>
          </w:divBdr>
        </w:div>
        <w:div w:id="521942940">
          <w:marLeft w:val="0"/>
          <w:marRight w:val="0"/>
          <w:marTop w:val="0"/>
          <w:marBottom w:val="0"/>
          <w:divBdr>
            <w:top w:val="none" w:sz="0" w:space="0" w:color="auto"/>
            <w:left w:val="none" w:sz="0" w:space="0" w:color="auto"/>
            <w:bottom w:val="none" w:sz="0" w:space="0" w:color="auto"/>
            <w:right w:val="none" w:sz="0" w:space="0" w:color="auto"/>
          </w:divBdr>
        </w:div>
        <w:div w:id="611320606">
          <w:marLeft w:val="0"/>
          <w:marRight w:val="0"/>
          <w:marTop w:val="0"/>
          <w:marBottom w:val="0"/>
          <w:divBdr>
            <w:top w:val="none" w:sz="0" w:space="0" w:color="auto"/>
            <w:left w:val="none" w:sz="0" w:space="0" w:color="auto"/>
            <w:bottom w:val="none" w:sz="0" w:space="0" w:color="auto"/>
            <w:right w:val="none" w:sz="0" w:space="0" w:color="auto"/>
          </w:divBdr>
        </w:div>
        <w:div w:id="927693028">
          <w:marLeft w:val="0"/>
          <w:marRight w:val="0"/>
          <w:marTop w:val="0"/>
          <w:marBottom w:val="0"/>
          <w:divBdr>
            <w:top w:val="none" w:sz="0" w:space="0" w:color="auto"/>
            <w:left w:val="none" w:sz="0" w:space="0" w:color="auto"/>
            <w:bottom w:val="none" w:sz="0" w:space="0" w:color="auto"/>
            <w:right w:val="none" w:sz="0" w:space="0" w:color="auto"/>
          </w:divBdr>
        </w:div>
        <w:div w:id="1302996743">
          <w:marLeft w:val="0"/>
          <w:marRight w:val="0"/>
          <w:marTop w:val="0"/>
          <w:marBottom w:val="0"/>
          <w:divBdr>
            <w:top w:val="none" w:sz="0" w:space="0" w:color="auto"/>
            <w:left w:val="none" w:sz="0" w:space="0" w:color="auto"/>
            <w:bottom w:val="none" w:sz="0" w:space="0" w:color="auto"/>
            <w:right w:val="none" w:sz="0" w:space="0" w:color="auto"/>
          </w:divBdr>
        </w:div>
        <w:div w:id="1483160094">
          <w:marLeft w:val="0"/>
          <w:marRight w:val="0"/>
          <w:marTop w:val="0"/>
          <w:marBottom w:val="0"/>
          <w:divBdr>
            <w:top w:val="none" w:sz="0" w:space="0" w:color="auto"/>
            <w:left w:val="none" w:sz="0" w:space="0" w:color="auto"/>
            <w:bottom w:val="none" w:sz="0" w:space="0" w:color="auto"/>
            <w:right w:val="none" w:sz="0" w:space="0" w:color="auto"/>
          </w:divBdr>
        </w:div>
        <w:div w:id="1746875987">
          <w:marLeft w:val="0"/>
          <w:marRight w:val="0"/>
          <w:marTop w:val="0"/>
          <w:marBottom w:val="0"/>
          <w:divBdr>
            <w:top w:val="none" w:sz="0" w:space="0" w:color="auto"/>
            <w:left w:val="none" w:sz="0" w:space="0" w:color="auto"/>
            <w:bottom w:val="none" w:sz="0" w:space="0" w:color="auto"/>
            <w:right w:val="none" w:sz="0" w:space="0" w:color="auto"/>
          </w:divBdr>
        </w:div>
        <w:div w:id="1820416752">
          <w:marLeft w:val="0"/>
          <w:marRight w:val="0"/>
          <w:marTop w:val="0"/>
          <w:marBottom w:val="0"/>
          <w:divBdr>
            <w:top w:val="none" w:sz="0" w:space="0" w:color="auto"/>
            <w:left w:val="none" w:sz="0" w:space="0" w:color="auto"/>
            <w:bottom w:val="none" w:sz="0" w:space="0" w:color="auto"/>
            <w:right w:val="none" w:sz="0" w:space="0" w:color="auto"/>
          </w:divBdr>
        </w:div>
        <w:div w:id="1847014244">
          <w:marLeft w:val="0"/>
          <w:marRight w:val="0"/>
          <w:marTop w:val="0"/>
          <w:marBottom w:val="0"/>
          <w:divBdr>
            <w:top w:val="none" w:sz="0" w:space="0" w:color="auto"/>
            <w:left w:val="none" w:sz="0" w:space="0" w:color="auto"/>
            <w:bottom w:val="none" w:sz="0" w:space="0" w:color="auto"/>
            <w:right w:val="none" w:sz="0" w:space="0" w:color="auto"/>
          </w:divBdr>
        </w:div>
        <w:div w:id="2055500447">
          <w:marLeft w:val="0"/>
          <w:marRight w:val="0"/>
          <w:marTop w:val="0"/>
          <w:marBottom w:val="0"/>
          <w:divBdr>
            <w:top w:val="none" w:sz="0" w:space="0" w:color="auto"/>
            <w:left w:val="none" w:sz="0" w:space="0" w:color="auto"/>
            <w:bottom w:val="none" w:sz="0" w:space="0" w:color="auto"/>
            <w:right w:val="none" w:sz="0" w:space="0" w:color="auto"/>
          </w:divBdr>
        </w:div>
      </w:divsChild>
    </w:div>
    <w:div w:id="2063558366">
      <w:bodyDiv w:val="1"/>
      <w:marLeft w:val="0"/>
      <w:marRight w:val="0"/>
      <w:marTop w:val="0"/>
      <w:marBottom w:val="0"/>
      <w:divBdr>
        <w:top w:val="none" w:sz="0" w:space="0" w:color="auto"/>
        <w:left w:val="none" w:sz="0" w:space="0" w:color="auto"/>
        <w:bottom w:val="none" w:sz="0" w:space="0" w:color="auto"/>
        <w:right w:val="none" w:sz="0" w:space="0" w:color="auto"/>
      </w:divBdr>
      <w:divsChild>
        <w:div w:id="217673675">
          <w:marLeft w:val="0"/>
          <w:marRight w:val="0"/>
          <w:marTop w:val="0"/>
          <w:marBottom w:val="0"/>
          <w:divBdr>
            <w:top w:val="none" w:sz="0" w:space="0" w:color="auto"/>
            <w:left w:val="none" w:sz="0" w:space="0" w:color="auto"/>
            <w:bottom w:val="none" w:sz="0" w:space="0" w:color="auto"/>
            <w:right w:val="none" w:sz="0" w:space="0" w:color="auto"/>
          </w:divBdr>
        </w:div>
        <w:div w:id="1198592154">
          <w:marLeft w:val="0"/>
          <w:marRight w:val="0"/>
          <w:marTop w:val="0"/>
          <w:marBottom w:val="0"/>
          <w:divBdr>
            <w:top w:val="none" w:sz="0" w:space="0" w:color="auto"/>
            <w:left w:val="none" w:sz="0" w:space="0" w:color="auto"/>
            <w:bottom w:val="none" w:sz="0" w:space="0" w:color="auto"/>
            <w:right w:val="none" w:sz="0" w:space="0" w:color="auto"/>
          </w:divBdr>
          <w:divsChild>
            <w:div w:id="355080913">
              <w:marLeft w:val="0"/>
              <w:marRight w:val="0"/>
              <w:marTop w:val="0"/>
              <w:marBottom w:val="0"/>
              <w:divBdr>
                <w:top w:val="none" w:sz="0" w:space="0" w:color="auto"/>
                <w:left w:val="none" w:sz="0" w:space="0" w:color="auto"/>
                <w:bottom w:val="none" w:sz="0" w:space="0" w:color="auto"/>
                <w:right w:val="none" w:sz="0" w:space="0" w:color="auto"/>
              </w:divBdr>
              <w:divsChild>
                <w:div w:id="1370648581">
                  <w:marLeft w:val="0"/>
                  <w:marRight w:val="0"/>
                  <w:marTop w:val="0"/>
                  <w:marBottom w:val="0"/>
                  <w:divBdr>
                    <w:top w:val="none" w:sz="0" w:space="0" w:color="auto"/>
                    <w:left w:val="none" w:sz="0" w:space="0" w:color="auto"/>
                    <w:bottom w:val="none" w:sz="0" w:space="0" w:color="auto"/>
                    <w:right w:val="none" w:sz="0" w:space="0" w:color="auto"/>
                  </w:divBdr>
                  <w:divsChild>
                    <w:div w:id="1683161384">
                      <w:marLeft w:val="0"/>
                      <w:marRight w:val="0"/>
                      <w:marTop w:val="100"/>
                      <w:marBottom w:val="100"/>
                      <w:divBdr>
                        <w:top w:val="none" w:sz="0" w:space="0" w:color="auto"/>
                        <w:left w:val="none" w:sz="0" w:space="0" w:color="auto"/>
                        <w:bottom w:val="none" w:sz="0" w:space="0" w:color="auto"/>
                        <w:right w:val="none" w:sz="0" w:space="0" w:color="auto"/>
                      </w:divBdr>
                      <w:divsChild>
                        <w:div w:id="232467460">
                          <w:marLeft w:val="0"/>
                          <w:marRight w:val="0"/>
                          <w:marTop w:val="100"/>
                          <w:marBottom w:val="100"/>
                          <w:divBdr>
                            <w:top w:val="none" w:sz="0" w:space="0" w:color="auto"/>
                            <w:left w:val="none" w:sz="0" w:space="0" w:color="auto"/>
                            <w:bottom w:val="none" w:sz="0" w:space="0" w:color="auto"/>
                            <w:right w:val="none" w:sz="0" w:space="0" w:color="auto"/>
                          </w:divBdr>
                          <w:divsChild>
                            <w:div w:id="1441686876">
                              <w:marLeft w:val="0"/>
                              <w:marRight w:val="0"/>
                              <w:marTop w:val="0"/>
                              <w:marBottom w:val="0"/>
                              <w:divBdr>
                                <w:top w:val="none" w:sz="0" w:space="0" w:color="auto"/>
                                <w:left w:val="none" w:sz="0" w:space="0" w:color="auto"/>
                                <w:bottom w:val="none" w:sz="0" w:space="0" w:color="auto"/>
                                <w:right w:val="none" w:sz="0" w:space="0" w:color="auto"/>
                              </w:divBdr>
                            </w:div>
                          </w:divsChild>
                        </w:div>
                        <w:div w:id="437988782">
                          <w:marLeft w:val="0"/>
                          <w:marRight w:val="0"/>
                          <w:marTop w:val="100"/>
                          <w:marBottom w:val="100"/>
                          <w:divBdr>
                            <w:top w:val="none" w:sz="0" w:space="0" w:color="auto"/>
                            <w:left w:val="none" w:sz="0" w:space="0" w:color="auto"/>
                            <w:bottom w:val="none" w:sz="0" w:space="0" w:color="auto"/>
                            <w:right w:val="none" w:sz="0" w:space="0" w:color="auto"/>
                          </w:divBdr>
                          <w:divsChild>
                            <w:div w:id="1499928538">
                              <w:marLeft w:val="0"/>
                              <w:marRight w:val="0"/>
                              <w:marTop w:val="0"/>
                              <w:marBottom w:val="0"/>
                              <w:divBdr>
                                <w:top w:val="none" w:sz="0" w:space="0" w:color="auto"/>
                                <w:left w:val="none" w:sz="0" w:space="0" w:color="auto"/>
                                <w:bottom w:val="none" w:sz="0" w:space="0" w:color="auto"/>
                                <w:right w:val="none" w:sz="0" w:space="0" w:color="auto"/>
                              </w:divBdr>
                            </w:div>
                          </w:divsChild>
                        </w:div>
                        <w:div w:id="643195041">
                          <w:marLeft w:val="0"/>
                          <w:marRight w:val="0"/>
                          <w:marTop w:val="100"/>
                          <w:marBottom w:val="100"/>
                          <w:divBdr>
                            <w:top w:val="none" w:sz="0" w:space="0" w:color="auto"/>
                            <w:left w:val="none" w:sz="0" w:space="0" w:color="auto"/>
                            <w:bottom w:val="none" w:sz="0" w:space="0" w:color="auto"/>
                            <w:right w:val="none" w:sz="0" w:space="0" w:color="auto"/>
                          </w:divBdr>
                          <w:divsChild>
                            <w:div w:id="421531673">
                              <w:marLeft w:val="0"/>
                              <w:marRight w:val="0"/>
                              <w:marTop w:val="0"/>
                              <w:marBottom w:val="0"/>
                              <w:divBdr>
                                <w:top w:val="none" w:sz="0" w:space="0" w:color="auto"/>
                                <w:left w:val="none" w:sz="0" w:space="0" w:color="auto"/>
                                <w:bottom w:val="none" w:sz="0" w:space="0" w:color="auto"/>
                                <w:right w:val="none" w:sz="0" w:space="0" w:color="auto"/>
                              </w:divBdr>
                            </w:div>
                          </w:divsChild>
                        </w:div>
                        <w:div w:id="691229438">
                          <w:marLeft w:val="0"/>
                          <w:marRight w:val="0"/>
                          <w:marTop w:val="100"/>
                          <w:marBottom w:val="100"/>
                          <w:divBdr>
                            <w:top w:val="none" w:sz="0" w:space="0" w:color="auto"/>
                            <w:left w:val="none" w:sz="0" w:space="0" w:color="auto"/>
                            <w:bottom w:val="none" w:sz="0" w:space="0" w:color="auto"/>
                            <w:right w:val="none" w:sz="0" w:space="0" w:color="auto"/>
                          </w:divBdr>
                          <w:divsChild>
                            <w:div w:id="703989047">
                              <w:marLeft w:val="0"/>
                              <w:marRight w:val="0"/>
                              <w:marTop w:val="0"/>
                              <w:marBottom w:val="0"/>
                              <w:divBdr>
                                <w:top w:val="none" w:sz="0" w:space="0" w:color="auto"/>
                                <w:left w:val="none" w:sz="0" w:space="0" w:color="auto"/>
                                <w:bottom w:val="none" w:sz="0" w:space="0" w:color="auto"/>
                                <w:right w:val="none" w:sz="0" w:space="0" w:color="auto"/>
                              </w:divBdr>
                            </w:div>
                          </w:divsChild>
                        </w:div>
                        <w:div w:id="951982370">
                          <w:marLeft w:val="0"/>
                          <w:marRight w:val="0"/>
                          <w:marTop w:val="100"/>
                          <w:marBottom w:val="100"/>
                          <w:divBdr>
                            <w:top w:val="none" w:sz="0" w:space="0" w:color="auto"/>
                            <w:left w:val="none" w:sz="0" w:space="0" w:color="auto"/>
                            <w:bottom w:val="none" w:sz="0" w:space="0" w:color="auto"/>
                            <w:right w:val="none" w:sz="0" w:space="0" w:color="auto"/>
                          </w:divBdr>
                          <w:divsChild>
                            <w:div w:id="616717080">
                              <w:marLeft w:val="0"/>
                              <w:marRight w:val="0"/>
                              <w:marTop w:val="0"/>
                              <w:marBottom w:val="0"/>
                              <w:divBdr>
                                <w:top w:val="none" w:sz="0" w:space="0" w:color="auto"/>
                                <w:left w:val="none" w:sz="0" w:space="0" w:color="auto"/>
                                <w:bottom w:val="none" w:sz="0" w:space="0" w:color="auto"/>
                                <w:right w:val="none" w:sz="0" w:space="0" w:color="auto"/>
                              </w:divBdr>
                            </w:div>
                          </w:divsChild>
                        </w:div>
                        <w:div w:id="998967439">
                          <w:marLeft w:val="0"/>
                          <w:marRight w:val="0"/>
                          <w:marTop w:val="100"/>
                          <w:marBottom w:val="100"/>
                          <w:divBdr>
                            <w:top w:val="none" w:sz="0" w:space="0" w:color="auto"/>
                            <w:left w:val="none" w:sz="0" w:space="0" w:color="auto"/>
                            <w:bottom w:val="none" w:sz="0" w:space="0" w:color="auto"/>
                            <w:right w:val="none" w:sz="0" w:space="0" w:color="auto"/>
                          </w:divBdr>
                          <w:divsChild>
                            <w:div w:id="1753618622">
                              <w:marLeft w:val="0"/>
                              <w:marRight w:val="0"/>
                              <w:marTop w:val="0"/>
                              <w:marBottom w:val="0"/>
                              <w:divBdr>
                                <w:top w:val="none" w:sz="0" w:space="0" w:color="auto"/>
                                <w:left w:val="none" w:sz="0" w:space="0" w:color="auto"/>
                                <w:bottom w:val="none" w:sz="0" w:space="0" w:color="auto"/>
                                <w:right w:val="none" w:sz="0" w:space="0" w:color="auto"/>
                              </w:divBdr>
                            </w:div>
                          </w:divsChild>
                        </w:div>
                        <w:div w:id="1146780714">
                          <w:marLeft w:val="0"/>
                          <w:marRight w:val="0"/>
                          <w:marTop w:val="100"/>
                          <w:marBottom w:val="100"/>
                          <w:divBdr>
                            <w:top w:val="none" w:sz="0" w:space="0" w:color="auto"/>
                            <w:left w:val="none" w:sz="0" w:space="0" w:color="auto"/>
                            <w:bottom w:val="none" w:sz="0" w:space="0" w:color="auto"/>
                            <w:right w:val="none" w:sz="0" w:space="0" w:color="auto"/>
                          </w:divBdr>
                          <w:divsChild>
                            <w:div w:id="1831021202">
                              <w:marLeft w:val="0"/>
                              <w:marRight w:val="0"/>
                              <w:marTop w:val="0"/>
                              <w:marBottom w:val="0"/>
                              <w:divBdr>
                                <w:top w:val="none" w:sz="0" w:space="0" w:color="auto"/>
                                <w:left w:val="none" w:sz="0" w:space="0" w:color="auto"/>
                                <w:bottom w:val="none" w:sz="0" w:space="0" w:color="auto"/>
                                <w:right w:val="none" w:sz="0" w:space="0" w:color="auto"/>
                              </w:divBdr>
                            </w:div>
                          </w:divsChild>
                        </w:div>
                        <w:div w:id="1394813417">
                          <w:marLeft w:val="0"/>
                          <w:marRight w:val="0"/>
                          <w:marTop w:val="100"/>
                          <w:marBottom w:val="100"/>
                          <w:divBdr>
                            <w:top w:val="none" w:sz="0" w:space="0" w:color="auto"/>
                            <w:left w:val="none" w:sz="0" w:space="0" w:color="auto"/>
                            <w:bottom w:val="none" w:sz="0" w:space="0" w:color="auto"/>
                            <w:right w:val="none" w:sz="0" w:space="0" w:color="auto"/>
                          </w:divBdr>
                          <w:divsChild>
                            <w:div w:id="197622508">
                              <w:marLeft w:val="0"/>
                              <w:marRight w:val="0"/>
                              <w:marTop w:val="0"/>
                              <w:marBottom w:val="0"/>
                              <w:divBdr>
                                <w:top w:val="none" w:sz="0" w:space="0" w:color="auto"/>
                                <w:left w:val="none" w:sz="0" w:space="0" w:color="auto"/>
                                <w:bottom w:val="none" w:sz="0" w:space="0" w:color="auto"/>
                                <w:right w:val="none" w:sz="0" w:space="0" w:color="auto"/>
                              </w:divBdr>
                            </w:div>
                          </w:divsChild>
                        </w:div>
                        <w:div w:id="1731688341">
                          <w:marLeft w:val="0"/>
                          <w:marRight w:val="0"/>
                          <w:marTop w:val="100"/>
                          <w:marBottom w:val="100"/>
                          <w:divBdr>
                            <w:top w:val="none" w:sz="0" w:space="0" w:color="auto"/>
                            <w:left w:val="none" w:sz="0" w:space="0" w:color="auto"/>
                            <w:bottom w:val="none" w:sz="0" w:space="0" w:color="auto"/>
                            <w:right w:val="none" w:sz="0" w:space="0" w:color="auto"/>
                          </w:divBdr>
                          <w:divsChild>
                            <w:div w:id="1562056765">
                              <w:marLeft w:val="0"/>
                              <w:marRight w:val="0"/>
                              <w:marTop w:val="0"/>
                              <w:marBottom w:val="0"/>
                              <w:divBdr>
                                <w:top w:val="none" w:sz="0" w:space="0" w:color="auto"/>
                                <w:left w:val="none" w:sz="0" w:space="0" w:color="auto"/>
                                <w:bottom w:val="none" w:sz="0" w:space="0" w:color="auto"/>
                                <w:right w:val="none" w:sz="0" w:space="0" w:color="auto"/>
                              </w:divBdr>
                            </w:div>
                          </w:divsChild>
                        </w:div>
                        <w:div w:id="1914201041">
                          <w:marLeft w:val="0"/>
                          <w:marRight w:val="0"/>
                          <w:marTop w:val="100"/>
                          <w:marBottom w:val="100"/>
                          <w:divBdr>
                            <w:top w:val="none" w:sz="0" w:space="0" w:color="auto"/>
                            <w:left w:val="none" w:sz="0" w:space="0" w:color="auto"/>
                            <w:bottom w:val="none" w:sz="0" w:space="0" w:color="auto"/>
                            <w:right w:val="none" w:sz="0" w:space="0" w:color="auto"/>
                          </w:divBdr>
                          <w:divsChild>
                            <w:div w:id="951277530">
                              <w:marLeft w:val="0"/>
                              <w:marRight w:val="0"/>
                              <w:marTop w:val="0"/>
                              <w:marBottom w:val="0"/>
                              <w:divBdr>
                                <w:top w:val="none" w:sz="0" w:space="0" w:color="auto"/>
                                <w:left w:val="none" w:sz="0" w:space="0" w:color="auto"/>
                                <w:bottom w:val="none" w:sz="0" w:space="0" w:color="auto"/>
                                <w:right w:val="none" w:sz="0" w:space="0" w:color="auto"/>
                              </w:divBdr>
                            </w:div>
                          </w:divsChild>
                        </w:div>
                        <w:div w:id="2115051241">
                          <w:marLeft w:val="0"/>
                          <w:marRight w:val="0"/>
                          <w:marTop w:val="100"/>
                          <w:marBottom w:val="100"/>
                          <w:divBdr>
                            <w:top w:val="none" w:sz="0" w:space="0" w:color="auto"/>
                            <w:left w:val="none" w:sz="0" w:space="0" w:color="auto"/>
                            <w:bottom w:val="none" w:sz="0" w:space="0" w:color="auto"/>
                            <w:right w:val="none" w:sz="0" w:space="0" w:color="auto"/>
                          </w:divBdr>
                          <w:divsChild>
                            <w:div w:id="961762240">
                              <w:marLeft w:val="0"/>
                              <w:marRight w:val="0"/>
                              <w:marTop w:val="0"/>
                              <w:marBottom w:val="0"/>
                              <w:divBdr>
                                <w:top w:val="none" w:sz="0" w:space="0" w:color="auto"/>
                                <w:left w:val="none" w:sz="0" w:space="0" w:color="auto"/>
                                <w:bottom w:val="none" w:sz="0" w:space="0" w:color="auto"/>
                                <w:right w:val="none" w:sz="0" w:space="0" w:color="auto"/>
                              </w:divBdr>
                            </w:div>
                          </w:divsChild>
                        </w:div>
                        <w:div w:id="2132819997">
                          <w:marLeft w:val="0"/>
                          <w:marRight w:val="0"/>
                          <w:marTop w:val="100"/>
                          <w:marBottom w:val="100"/>
                          <w:divBdr>
                            <w:top w:val="none" w:sz="0" w:space="0" w:color="auto"/>
                            <w:left w:val="none" w:sz="0" w:space="0" w:color="auto"/>
                            <w:bottom w:val="none" w:sz="0" w:space="0" w:color="auto"/>
                            <w:right w:val="none" w:sz="0" w:space="0" w:color="auto"/>
                          </w:divBdr>
                          <w:divsChild>
                            <w:div w:id="197683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19741">
                  <w:marLeft w:val="0"/>
                  <w:marRight w:val="0"/>
                  <w:marTop w:val="0"/>
                  <w:marBottom w:val="0"/>
                  <w:divBdr>
                    <w:top w:val="none" w:sz="0" w:space="0" w:color="auto"/>
                    <w:left w:val="none" w:sz="0" w:space="0" w:color="auto"/>
                    <w:bottom w:val="none" w:sz="0" w:space="0" w:color="auto"/>
                    <w:right w:val="none" w:sz="0" w:space="0" w:color="auto"/>
                  </w:divBdr>
                  <w:divsChild>
                    <w:div w:id="1341814161">
                      <w:marLeft w:val="0"/>
                      <w:marRight w:val="0"/>
                      <w:marTop w:val="0"/>
                      <w:marBottom w:val="0"/>
                      <w:divBdr>
                        <w:top w:val="none" w:sz="0" w:space="0" w:color="auto"/>
                        <w:left w:val="none" w:sz="0" w:space="0" w:color="auto"/>
                        <w:bottom w:val="none" w:sz="0" w:space="0" w:color="auto"/>
                        <w:right w:val="none" w:sz="0" w:space="0" w:color="auto"/>
                      </w:divBdr>
                      <w:divsChild>
                        <w:div w:id="377556151">
                          <w:marLeft w:val="0"/>
                          <w:marRight w:val="0"/>
                          <w:marTop w:val="0"/>
                          <w:marBottom w:val="0"/>
                          <w:divBdr>
                            <w:top w:val="none" w:sz="0" w:space="0" w:color="auto"/>
                            <w:left w:val="none" w:sz="0" w:space="0" w:color="auto"/>
                            <w:bottom w:val="none" w:sz="0" w:space="0" w:color="auto"/>
                            <w:right w:val="none" w:sz="0" w:space="0" w:color="auto"/>
                          </w:divBdr>
                        </w:div>
                        <w:div w:id="720593440">
                          <w:marLeft w:val="0"/>
                          <w:marRight w:val="0"/>
                          <w:marTop w:val="0"/>
                          <w:marBottom w:val="0"/>
                          <w:divBdr>
                            <w:top w:val="none" w:sz="0" w:space="0" w:color="auto"/>
                            <w:left w:val="none" w:sz="0" w:space="0" w:color="auto"/>
                            <w:bottom w:val="none" w:sz="0" w:space="0" w:color="auto"/>
                            <w:right w:val="none" w:sz="0" w:space="0" w:color="auto"/>
                          </w:divBdr>
                        </w:div>
                        <w:div w:id="147221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063491">
      <w:bodyDiv w:val="1"/>
      <w:marLeft w:val="0"/>
      <w:marRight w:val="0"/>
      <w:marTop w:val="0"/>
      <w:marBottom w:val="0"/>
      <w:divBdr>
        <w:top w:val="none" w:sz="0" w:space="0" w:color="auto"/>
        <w:left w:val="none" w:sz="0" w:space="0" w:color="auto"/>
        <w:bottom w:val="none" w:sz="0" w:space="0" w:color="auto"/>
        <w:right w:val="none" w:sz="0" w:space="0" w:color="auto"/>
      </w:divBdr>
    </w:div>
    <w:div w:id="2071730157">
      <w:bodyDiv w:val="1"/>
      <w:marLeft w:val="0"/>
      <w:marRight w:val="0"/>
      <w:marTop w:val="0"/>
      <w:marBottom w:val="0"/>
      <w:divBdr>
        <w:top w:val="none" w:sz="0" w:space="0" w:color="auto"/>
        <w:left w:val="none" w:sz="0" w:space="0" w:color="auto"/>
        <w:bottom w:val="none" w:sz="0" w:space="0" w:color="auto"/>
        <w:right w:val="none" w:sz="0" w:space="0" w:color="auto"/>
      </w:divBdr>
    </w:div>
    <w:div w:id="2076318744">
      <w:bodyDiv w:val="1"/>
      <w:marLeft w:val="0"/>
      <w:marRight w:val="0"/>
      <w:marTop w:val="0"/>
      <w:marBottom w:val="0"/>
      <w:divBdr>
        <w:top w:val="none" w:sz="0" w:space="0" w:color="auto"/>
        <w:left w:val="none" w:sz="0" w:space="0" w:color="auto"/>
        <w:bottom w:val="none" w:sz="0" w:space="0" w:color="auto"/>
        <w:right w:val="none" w:sz="0" w:space="0" w:color="auto"/>
      </w:divBdr>
    </w:div>
    <w:div w:id="2076513670">
      <w:bodyDiv w:val="1"/>
      <w:marLeft w:val="0"/>
      <w:marRight w:val="0"/>
      <w:marTop w:val="0"/>
      <w:marBottom w:val="0"/>
      <w:divBdr>
        <w:top w:val="none" w:sz="0" w:space="0" w:color="auto"/>
        <w:left w:val="none" w:sz="0" w:space="0" w:color="auto"/>
        <w:bottom w:val="none" w:sz="0" w:space="0" w:color="auto"/>
        <w:right w:val="none" w:sz="0" w:space="0" w:color="auto"/>
      </w:divBdr>
    </w:div>
    <w:div w:id="2077432443">
      <w:bodyDiv w:val="1"/>
      <w:marLeft w:val="0"/>
      <w:marRight w:val="0"/>
      <w:marTop w:val="0"/>
      <w:marBottom w:val="0"/>
      <w:divBdr>
        <w:top w:val="none" w:sz="0" w:space="0" w:color="auto"/>
        <w:left w:val="none" w:sz="0" w:space="0" w:color="auto"/>
        <w:bottom w:val="none" w:sz="0" w:space="0" w:color="auto"/>
        <w:right w:val="none" w:sz="0" w:space="0" w:color="auto"/>
      </w:divBdr>
    </w:div>
    <w:div w:id="2116440743">
      <w:bodyDiv w:val="1"/>
      <w:marLeft w:val="0"/>
      <w:marRight w:val="0"/>
      <w:marTop w:val="0"/>
      <w:marBottom w:val="0"/>
      <w:divBdr>
        <w:top w:val="none" w:sz="0" w:space="0" w:color="auto"/>
        <w:left w:val="none" w:sz="0" w:space="0" w:color="auto"/>
        <w:bottom w:val="none" w:sz="0" w:space="0" w:color="auto"/>
        <w:right w:val="none" w:sz="0" w:space="0" w:color="auto"/>
      </w:divBdr>
    </w:div>
    <w:div w:id="2129812309">
      <w:bodyDiv w:val="1"/>
      <w:marLeft w:val="0"/>
      <w:marRight w:val="0"/>
      <w:marTop w:val="0"/>
      <w:marBottom w:val="0"/>
      <w:divBdr>
        <w:top w:val="none" w:sz="0" w:space="0" w:color="auto"/>
        <w:left w:val="none" w:sz="0" w:space="0" w:color="auto"/>
        <w:bottom w:val="none" w:sz="0" w:space="0" w:color="auto"/>
        <w:right w:val="none" w:sz="0" w:space="0" w:color="auto"/>
      </w:divBdr>
    </w:div>
    <w:div w:id="2130971525">
      <w:bodyDiv w:val="1"/>
      <w:marLeft w:val="0"/>
      <w:marRight w:val="0"/>
      <w:marTop w:val="0"/>
      <w:marBottom w:val="0"/>
      <w:divBdr>
        <w:top w:val="none" w:sz="0" w:space="0" w:color="auto"/>
        <w:left w:val="none" w:sz="0" w:space="0" w:color="auto"/>
        <w:bottom w:val="none" w:sz="0" w:space="0" w:color="auto"/>
        <w:right w:val="none" w:sz="0" w:space="0" w:color="auto"/>
      </w:divBdr>
    </w:div>
    <w:div w:id="2134589285">
      <w:bodyDiv w:val="1"/>
      <w:marLeft w:val="0"/>
      <w:marRight w:val="0"/>
      <w:marTop w:val="0"/>
      <w:marBottom w:val="0"/>
      <w:divBdr>
        <w:top w:val="none" w:sz="0" w:space="0" w:color="auto"/>
        <w:left w:val="none" w:sz="0" w:space="0" w:color="auto"/>
        <w:bottom w:val="none" w:sz="0" w:space="0" w:color="auto"/>
        <w:right w:val="none" w:sz="0" w:space="0" w:color="auto"/>
      </w:divBdr>
      <w:divsChild>
        <w:div w:id="1068110299">
          <w:marLeft w:val="0"/>
          <w:marRight w:val="0"/>
          <w:marTop w:val="0"/>
          <w:marBottom w:val="0"/>
          <w:divBdr>
            <w:top w:val="none" w:sz="0" w:space="0" w:color="auto"/>
            <w:left w:val="none" w:sz="0" w:space="0" w:color="auto"/>
            <w:bottom w:val="none" w:sz="0" w:space="0" w:color="auto"/>
            <w:right w:val="none" w:sz="0" w:space="0" w:color="auto"/>
          </w:divBdr>
        </w:div>
      </w:divsChild>
    </w:div>
    <w:div w:id="2135975495">
      <w:bodyDiv w:val="1"/>
      <w:marLeft w:val="0"/>
      <w:marRight w:val="0"/>
      <w:marTop w:val="0"/>
      <w:marBottom w:val="0"/>
      <w:divBdr>
        <w:top w:val="none" w:sz="0" w:space="0" w:color="auto"/>
        <w:left w:val="none" w:sz="0" w:space="0" w:color="auto"/>
        <w:bottom w:val="none" w:sz="0" w:space="0" w:color="auto"/>
        <w:right w:val="none" w:sz="0" w:space="0" w:color="auto"/>
      </w:divBdr>
    </w:div>
    <w:div w:id="2138990247">
      <w:bodyDiv w:val="1"/>
      <w:marLeft w:val="0"/>
      <w:marRight w:val="0"/>
      <w:marTop w:val="0"/>
      <w:marBottom w:val="0"/>
      <w:divBdr>
        <w:top w:val="none" w:sz="0" w:space="0" w:color="auto"/>
        <w:left w:val="none" w:sz="0" w:space="0" w:color="auto"/>
        <w:bottom w:val="none" w:sz="0" w:space="0" w:color="auto"/>
        <w:right w:val="none" w:sz="0" w:space="0" w:color="auto"/>
      </w:divBdr>
    </w:div>
    <w:div w:id="2142528433">
      <w:bodyDiv w:val="1"/>
      <w:marLeft w:val="0"/>
      <w:marRight w:val="0"/>
      <w:marTop w:val="0"/>
      <w:marBottom w:val="0"/>
      <w:divBdr>
        <w:top w:val="none" w:sz="0" w:space="0" w:color="auto"/>
        <w:left w:val="none" w:sz="0" w:space="0" w:color="auto"/>
        <w:bottom w:val="none" w:sz="0" w:space="0" w:color="auto"/>
        <w:right w:val="none" w:sz="0" w:space="0" w:color="auto"/>
      </w:divBdr>
    </w:div>
    <w:div w:id="2146699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uvern24.md/" TargetMode="External"/><Relationship Id="rId18" Type="http://schemas.openxmlformats.org/officeDocument/2006/relationships/image" Target="media/image6.jpeg"/><Relationship Id="rId26" Type="http://schemas.openxmlformats.org/officeDocument/2006/relationships/hyperlink" Target="http://www.adrcentru.md" TargetMode="External"/><Relationship Id="rId39" Type="http://schemas.openxmlformats.org/officeDocument/2006/relationships/hyperlink" Target="http://www.biomasa.md/" TargetMode="External"/><Relationship Id="rId21" Type="http://schemas.openxmlformats.org/officeDocument/2006/relationships/hyperlink" Target="http://adrnord.md" TargetMode="External"/><Relationship Id="rId34" Type="http://schemas.openxmlformats.org/officeDocument/2006/relationships/image" Target="media/image12.jpeg"/><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www.roaid.ro/" TargetMode="External"/><Relationship Id="rId29" Type="http://schemas.openxmlformats.org/officeDocument/2006/relationships/hyperlink" Target="http://adrnord.md" TargetMode="External"/><Relationship Id="rId41" Type="http://schemas.openxmlformats.org/officeDocument/2006/relationships/hyperlink" Target="http://biomasa.m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gora.md/stiri/26205/moldova-va-beneficia-de-asistenta--in-valoare-de-cinci-milioane-de-euro--pentru-finantarea-proiectelor" TargetMode="External"/><Relationship Id="rId24" Type="http://schemas.openxmlformats.org/officeDocument/2006/relationships/hyperlink" Target="http://adrnord.md" TargetMode="External"/><Relationship Id="rId32" Type="http://schemas.openxmlformats.org/officeDocument/2006/relationships/image" Target="media/image11.jpeg"/><Relationship Id="rId37" Type="http://schemas.openxmlformats.org/officeDocument/2006/relationships/hyperlink" Target="http://adrsud.md" TargetMode="External"/><Relationship Id="rId40"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hyperlink" Target="http://provincial.md/la-raion/parcul-central-din-ungheni-va-fi-reamenajat-detalii-despre-campania-de-colectare-a-fondurilor" TargetMode="External"/><Relationship Id="rId23" Type="http://schemas.openxmlformats.org/officeDocument/2006/relationships/hyperlink" Target="http://adrnord.md/public/files/prs_turism_2016/PRS_Turism_18.01.2017.pdf" TargetMode="External"/><Relationship Id="rId28" Type="http://schemas.openxmlformats.org/officeDocument/2006/relationships/hyperlink" Target="http://blacksea-cbc.net/black-sea-basin-2014-2020/calls-for-proposals/" TargetMode="External"/><Relationship Id="rId36"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hyperlink" Target="http://adrnord.md/libview.php?l=ro&amp;idc=419&amp;id=2375" TargetMode="External"/><Relationship Id="rId31" Type="http://schemas.openxmlformats.org/officeDocument/2006/relationships/hyperlink" Target="http://www.publika.md"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diez.md/2016/12/19/52-de-proiecte-de-dezvoltare-regionala-vor-fi-finantate-cu-13-miliarde-de-lei/" TargetMode="External"/><Relationship Id="rId14" Type="http://schemas.openxmlformats.org/officeDocument/2006/relationships/hyperlink" Target="mailto:primaria.ungheni@gmail.com" TargetMode="Externa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hyperlink" Target="http://adrsud.md" TargetMode="External"/><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adrnord.md" TargetMode="External"/><Relationship Id="rId25" Type="http://schemas.openxmlformats.org/officeDocument/2006/relationships/image" Target="media/image8.jpeg"/><Relationship Id="rId33" Type="http://schemas.openxmlformats.org/officeDocument/2006/relationships/hyperlink" Target="http://adrsud.md" TargetMode="External"/><Relationship Id="rId38"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2829</TotalTime>
  <Pages>22</Pages>
  <Words>5972</Words>
  <Characters>34044</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dc:creator>
  <cp:keywords/>
  <dc:description/>
  <cp:lastModifiedBy>Alexandru</cp:lastModifiedBy>
  <cp:revision>3</cp:revision>
  <dcterms:created xsi:type="dcterms:W3CDTF">2017-01-23T13:37:00Z</dcterms:created>
  <dcterms:modified xsi:type="dcterms:W3CDTF">2017-02-16T16:00:00Z</dcterms:modified>
</cp:coreProperties>
</file>